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264" w:rsidRPr="00986264" w:rsidRDefault="00986264" w:rsidP="00986264">
      <w:pPr>
        <w:spacing w:before="139" w:after="120" w:line="264" w:lineRule="atLeast"/>
        <w:outlineLvl w:val="0"/>
        <w:rPr>
          <w:rFonts w:ascii="Helvetica" w:eastAsia="Times New Roman" w:hAnsi="Helvetica" w:cs="Helvetica"/>
          <w:b/>
          <w:bCs/>
          <w:color w:val="1B1B1B"/>
          <w:kern w:val="36"/>
          <w:sz w:val="42"/>
          <w:szCs w:val="42"/>
          <w:lang w:eastAsia="es-MX"/>
        </w:rPr>
      </w:pPr>
      <w:r w:rsidRPr="00986264">
        <w:rPr>
          <w:rFonts w:ascii="Helvetica" w:eastAsia="Times New Roman" w:hAnsi="Helvetica" w:cs="Helvetica"/>
          <w:b/>
          <w:bCs/>
          <w:color w:val="1B1B1B"/>
          <w:kern w:val="36"/>
          <w:sz w:val="42"/>
          <w:szCs w:val="42"/>
          <w:lang w:eastAsia="es-MX"/>
        </w:rPr>
        <w:t>Aspectos generales de la prevención del cáncer (PDQ®</w:t>
      </w:r>
      <w:proofErr w:type="gramStart"/>
      <w:r w:rsidRPr="00986264">
        <w:rPr>
          <w:rFonts w:ascii="Helvetica" w:eastAsia="Times New Roman" w:hAnsi="Helvetica" w:cs="Helvetica"/>
          <w:b/>
          <w:bCs/>
          <w:color w:val="1B1B1B"/>
          <w:kern w:val="36"/>
          <w:sz w:val="42"/>
          <w:szCs w:val="42"/>
          <w:lang w:eastAsia="es-MX"/>
        </w:rPr>
        <w:t>)–</w:t>
      </w:r>
      <w:proofErr w:type="gramEnd"/>
      <w:r w:rsidRPr="00986264">
        <w:rPr>
          <w:rFonts w:ascii="Helvetica" w:eastAsia="Times New Roman" w:hAnsi="Helvetica" w:cs="Helvetica"/>
          <w:b/>
          <w:bCs/>
          <w:color w:val="1B1B1B"/>
          <w:kern w:val="36"/>
          <w:sz w:val="42"/>
          <w:szCs w:val="42"/>
          <w:lang w:eastAsia="es-MX"/>
        </w:rPr>
        <w:t>Versión para pacientes</w:t>
      </w:r>
    </w:p>
    <w:p w:rsidR="00986264" w:rsidRPr="00986264" w:rsidRDefault="00986264" w:rsidP="00986264">
      <w:pPr>
        <w:spacing w:before="240" w:after="120" w:line="292" w:lineRule="atLeast"/>
        <w:outlineLvl w:val="1"/>
        <w:rPr>
          <w:rFonts w:ascii="Helvetica" w:eastAsia="Times New Roman" w:hAnsi="Helvetica" w:cs="Helvetica"/>
          <w:b/>
          <w:bCs/>
          <w:color w:val="1B1B1B"/>
          <w:sz w:val="35"/>
          <w:szCs w:val="35"/>
          <w:lang w:eastAsia="es-MX"/>
        </w:rPr>
      </w:pPr>
      <w:r w:rsidRPr="00986264">
        <w:rPr>
          <w:rFonts w:ascii="Helvetica" w:eastAsia="Times New Roman" w:hAnsi="Helvetica" w:cs="Helvetica"/>
          <w:b/>
          <w:bCs/>
          <w:color w:val="1B1B1B"/>
          <w:sz w:val="35"/>
          <w:szCs w:val="35"/>
          <w:lang w:eastAsia="es-MX"/>
        </w:rPr>
        <w:t>¿Qué es la prevención?</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La </w:t>
      </w:r>
      <w:hyperlink r:id="rId5" w:history="1">
        <w:r w:rsidRPr="00986264">
          <w:rPr>
            <w:rFonts w:ascii="inherit" w:eastAsia="Times New Roman" w:hAnsi="inherit" w:cs="Segoe UI"/>
            <w:color w:val="1B1B1B"/>
            <w:sz w:val="24"/>
            <w:szCs w:val="24"/>
            <w:u w:val="single"/>
            <w:lang w:eastAsia="es-MX"/>
          </w:rPr>
          <w:t>prevención</w:t>
        </w:r>
      </w:hyperlink>
      <w:r w:rsidRPr="00986264">
        <w:rPr>
          <w:rFonts w:ascii="inherit" w:eastAsia="Times New Roman" w:hAnsi="inherit" w:cs="Segoe UI"/>
          <w:color w:val="000000"/>
          <w:sz w:val="24"/>
          <w:szCs w:val="24"/>
          <w:lang w:eastAsia="es-MX"/>
        </w:rPr>
        <w:t> del </w:t>
      </w:r>
      <w:hyperlink r:id="rId6" w:history="1">
        <w:r w:rsidRPr="00986264">
          <w:rPr>
            <w:rFonts w:ascii="inherit" w:eastAsia="Times New Roman" w:hAnsi="inherit" w:cs="Segoe UI"/>
            <w:color w:val="1B1B1B"/>
            <w:sz w:val="24"/>
            <w:szCs w:val="24"/>
            <w:u w:val="single"/>
            <w:lang w:eastAsia="es-MX"/>
          </w:rPr>
          <w:t>cáncer</w:t>
        </w:r>
      </w:hyperlink>
      <w:r w:rsidRPr="00986264">
        <w:rPr>
          <w:rFonts w:ascii="inherit" w:eastAsia="Times New Roman" w:hAnsi="inherit" w:cs="Segoe UI"/>
          <w:color w:val="000000"/>
          <w:sz w:val="24"/>
          <w:szCs w:val="24"/>
          <w:lang w:eastAsia="es-MX"/>
        </w:rPr>
        <w:t> consiste en las medidas que se toman para reducir la probabilidad de enfermar de cáncer. En 2021, cerca de 1,9 millones de personas recibirán un </w:t>
      </w:r>
      <w:hyperlink r:id="rId7" w:history="1">
        <w:r w:rsidRPr="00986264">
          <w:rPr>
            <w:rFonts w:ascii="inherit" w:eastAsia="Times New Roman" w:hAnsi="inherit" w:cs="Segoe UI"/>
            <w:color w:val="1B1B1B"/>
            <w:sz w:val="24"/>
            <w:szCs w:val="24"/>
            <w:u w:val="single"/>
            <w:lang w:eastAsia="es-MX"/>
          </w:rPr>
          <w:t>diagnóstico</w:t>
        </w:r>
      </w:hyperlink>
      <w:r w:rsidRPr="00986264">
        <w:rPr>
          <w:rFonts w:ascii="inherit" w:eastAsia="Times New Roman" w:hAnsi="inherit" w:cs="Segoe UI"/>
          <w:color w:val="000000"/>
          <w:sz w:val="24"/>
          <w:szCs w:val="24"/>
          <w:lang w:eastAsia="es-MX"/>
        </w:rPr>
        <w:t> de cáncer en los Estados Unidos. Además de los problemas físicos y el </w:t>
      </w:r>
      <w:hyperlink r:id="rId8" w:history="1">
        <w:r w:rsidRPr="00986264">
          <w:rPr>
            <w:rFonts w:ascii="inherit" w:eastAsia="Times New Roman" w:hAnsi="inherit" w:cs="Segoe UI"/>
            <w:color w:val="1B1B1B"/>
            <w:sz w:val="24"/>
            <w:szCs w:val="24"/>
            <w:u w:val="single"/>
            <w:lang w:eastAsia="es-MX"/>
          </w:rPr>
          <w:t>sufrimiento</w:t>
        </w:r>
      </w:hyperlink>
      <w:r w:rsidRPr="00986264">
        <w:rPr>
          <w:rFonts w:ascii="inherit" w:eastAsia="Times New Roman" w:hAnsi="inherit" w:cs="Segoe UI"/>
          <w:color w:val="000000"/>
          <w:sz w:val="24"/>
          <w:szCs w:val="24"/>
          <w:lang w:eastAsia="es-MX"/>
        </w:rPr>
        <w:t> emocional que causa el cáncer, los altos costos de la atención también representan una carga para los pacientes, sus familias y el público. Con la prevención, se reduce el número de casos nuevos de cáncer. Se espera que esto reduzca la carga de cáncer y disminuya el número de muertes por esta enfermedad.</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El cáncer no es una enfermedad única, sino un grupo de enfermedades relacionadas. Muchas cosas en nuestros </w:t>
      </w:r>
      <w:hyperlink r:id="rId9" w:history="1">
        <w:r w:rsidRPr="00986264">
          <w:rPr>
            <w:rFonts w:ascii="inherit" w:eastAsia="Times New Roman" w:hAnsi="inherit" w:cs="Segoe UI"/>
            <w:color w:val="1B1B1B"/>
            <w:sz w:val="24"/>
            <w:szCs w:val="24"/>
            <w:u w:val="single"/>
            <w:lang w:eastAsia="es-MX"/>
          </w:rPr>
          <w:t>genes</w:t>
        </w:r>
      </w:hyperlink>
      <w:r w:rsidRPr="00986264">
        <w:rPr>
          <w:rFonts w:ascii="inherit" w:eastAsia="Times New Roman" w:hAnsi="inherit" w:cs="Segoe UI"/>
          <w:color w:val="000000"/>
          <w:sz w:val="24"/>
          <w:szCs w:val="24"/>
          <w:lang w:eastAsia="es-MX"/>
        </w:rPr>
        <w:t>, nuestro estilo de vida y el medio ambiente que nos rodea aumentan o disminuyen el riesgo de presentar cáncer.</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Los </w:t>
      </w:r>
      <w:hyperlink r:id="rId10" w:history="1">
        <w:r w:rsidRPr="00986264">
          <w:rPr>
            <w:rFonts w:ascii="inherit" w:eastAsia="Times New Roman" w:hAnsi="inherit" w:cs="Segoe UI"/>
            <w:color w:val="1B1B1B"/>
            <w:sz w:val="24"/>
            <w:szCs w:val="24"/>
            <w:u w:val="single"/>
            <w:lang w:eastAsia="es-MX"/>
          </w:rPr>
          <w:t>científicos</w:t>
        </w:r>
      </w:hyperlink>
      <w:r w:rsidRPr="00986264">
        <w:rPr>
          <w:rFonts w:ascii="inherit" w:eastAsia="Times New Roman" w:hAnsi="inherit" w:cs="Segoe UI"/>
          <w:color w:val="000000"/>
          <w:sz w:val="24"/>
          <w:szCs w:val="24"/>
          <w:lang w:eastAsia="es-MX"/>
        </w:rPr>
        <w:t> estudian muchas maneras diferentes de ayudar a prevenir el cáncer, como las siguientes:</w:t>
      </w:r>
    </w:p>
    <w:p w:rsidR="00986264" w:rsidRPr="00986264" w:rsidRDefault="00986264" w:rsidP="00986264">
      <w:pPr>
        <w:numPr>
          <w:ilvl w:val="0"/>
          <w:numId w:val="2"/>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Formas de evitar o controlar cosas que se sabe que provocan cáncer.</w:t>
      </w:r>
    </w:p>
    <w:p w:rsidR="00986264" w:rsidRPr="00986264" w:rsidRDefault="00986264" w:rsidP="00986264">
      <w:pPr>
        <w:numPr>
          <w:ilvl w:val="0"/>
          <w:numId w:val="2"/>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Cambios en la </w:t>
      </w:r>
      <w:hyperlink r:id="rId11" w:history="1">
        <w:r w:rsidRPr="00986264">
          <w:rPr>
            <w:rFonts w:ascii="inherit" w:eastAsia="Times New Roman" w:hAnsi="inherit" w:cs="Segoe UI"/>
            <w:color w:val="1B1B1B"/>
            <w:sz w:val="24"/>
            <w:szCs w:val="24"/>
            <w:u w:val="single"/>
            <w:lang w:eastAsia="es-MX"/>
          </w:rPr>
          <w:t>alimentación</w:t>
        </w:r>
      </w:hyperlink>
      <w:r w:rsidRPr="00986264">
        <w:rPr>
          <w:rFonts w:ascii="inherit" w:eastAsia="Times New Roman" w:hAnsi="inherit" w:cs="Segoe UI"/>
          <w:color w:val="000000"/>
          <w:sz w:val="24"/>
          <w:szCs w:val="24"/>
          <w:lang w:eastAsia="es-MX"/>
        </w:rPr>
        <w:t> y el estilo de vida.</w:t>
      </w:r>
    </w:p>
    <w:p w:rsidR="00986264" w:rsidRPr="00986264" w:rsidRDefault="00986264" w:rsidP="00986264">
      <w:pPr>
        <w:numPr>
          <w:ilvl w:val="0"/>
          <w:numId w:val="2"/>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Identificación temprana de </w:t>
      </w:r>
      <w:hyperlink r:id="rId12" w:history="1">
        <w:r w:rsidRPr="00986264">
          <w:rPr>
            <w:rFonts w:ascii="inherit" w:eastAsia="Times New Roman" w:hAnsi="inherit" w:cs="Segoe UI"/>
            <w:color w:val="1B1B1B"/>
            <w:sz w:val="24"/>
            <w:szCs w:val="24"/>
            <w:u w:val="single"/>
            <w:lang w:eastAsia="es-MX"/>
          </w:rPr>
          <w:t>afecciones</w:t>
        </w:r>
      </w:hyperlink>
      <w:r w:rsidRPr="00986264">
        <w:rPr>
          <w:rFonts w:ascii="inherit" w:eastAsia="Times New Roman" w:hAnsi="inherit" w:cs="Segoe UI"/>
          <w:color w:val="000000"/>
          <w:sz w:val="24"/>
          <w:szCs w:val="24"/>
          <w:lang w:eastAsia="es-MX"/>
        </w:rPr>
        <w:t> </w:t>
      </w:r>
      <w:hyperlink r:id="rId13" w:history="1">
        <w:r w:rsidRPr="00986264">
          <w:rPr>
            <w:rFonts w:ascii="inherit" w:eastAsia="Times New Roman" w:hAnsi="inherit" w:cs="Segoe UI"/>
            <w:color w:val="1B1B1B"/>
            <w:sz w:val="24"/>
            <w:szCs w:val="24"/>
            <w:u w:val="single"/>
            <w:lang w:eastAsia="es-MX"/>
          </w:rPr>
          <w:t>precancerosas</w:t>
        </w:r>
      </w:hyperlink>
      <w:r w:rsidRPr="00986264">
        <w:rPr>
          <w:rFonts w:ascii="inherit" w:eastAsia="Times New Roman" w:hAnsi="inherit" w:cs="Segoe UI"/>
          <w:color w:val="000000"/>
          <w:sz w:val="24"/>
          <w:szCs w:val="24"/>
          <w:lang w:eastAsia="es-MX"/>
        </w:rPr>
        <w:t>. En ocasiones, estas afecciones se convierten en cáncer.</w:t>
      </w:r>
    </w:p>
    <w:p w:rsidR="00986264" w:rsidRPr="00986264" w:rsidRDefault="00986264" w:rsidP="00986264">
      <w:pPr>
        <w:numPr>
          <w:ilvl w:val="0"/>
          <w:numId w:val="2"/>
        </w:numPr>
        <w:spacing w:before="120" w:after="120" w:line="240" w:lineRule="auto"/>
        <w:ind w:left="420"/>
        <w:rPr>
          <w:rFonts w:ascii="inherit" w:eastAsia="Times New Roman" w:hAnsi="inherit" w:cs="Segoe UI"/>
          <w:color w:val="000000"/>
          <w:sz w:val="24"/>
          <w:szCs w:val="24"/>
          <w:lang w:eastAsia="es-MX"/>
        </w:rPr>
      </w:pPr>
      <w:hyperlink r:id="rId14" w:history="1">
        <w:proofErr w:type="spellStart"/>
        <w:r w:rsidRPr="00986264">
          <w:rPr>
            <w:rFonts w:ascii="inherit" w:eastAsia="Times New Roman" w:hAnsi="inherit" w:cs="Segoe UI"/>
            <w:color w:val="1B1B1B"/>
            <w:sz w:val="24"/>
            <w:szCs w:val="24"/>
            <w:u w:val="single"/>
            <w:lang w:eastAsia="es-MX"/>
          </w:rPr>
          <w:t>Quimioprevención</w:t>
        </w:r>
        <w:proofErr w:type="spellEnd"/>
      </w:hyperlink>
      <w:r w:rsidRPr="00986264">
        <w:rPr>
          <w:rFonts w:ascii="inherit" w:eastAsia="Times New Roman" w:hAnsi="inherit" w:cs="Segoe UI"/>
          <w:color w:val="000000"/>
          <w:sz w:val="24"/>
          <w:szCs w:val="24"/>
          <w:lang w:eastAsia="es-MX"/>
        </w:rPr>
        <w:t> (</w:t>
      </w:r>
      <w:hyperlink r:id="rId15" w:history="1">
        <w:r w:rsidRPr="00986264">
          <w:rPr>
            <w:rFonts w:ascii="inherit" w:eastAsia="Times New Roman" w:hAnsi="inherit" w:cs="Segoe UI"/>
            <w:color w:val="1B1B1B"/>
            <w:sz w:val="24"/>
            <w:szCs w:val="24"/>
            <w:u w:val="single"/>
            <w:lang w:eastAsia="es-MX"/>
          </w:rPr>
          <w:t>medicamentos</w:t>
        </w:r>
      </w:hyperlink>
      <w:r w:rsidRPr="00986264">
        <w:rPr>
          <w:rFonts w:ascii="inherit" w:eastAsia="Times New Roman" w:hAnsi="inherit" w:cs="Segoe UI"/>
          <w:color w:val="000000"/>
          <w:sz w:val="24"/>
          <w:szCs w:val="24"/>
          <w:lang w:eastAsia="es-MX"/>
        </w:rPr>
        <w:t> para tratar una afección precancerosa o evitar que el cáncer aparezca).</w:t>
      </w:r>
    </w:p>
    <w:p w:rsidR="00986264" w:rsidRPr="00986264" w:rsidRDefault="00986264" w:rsidP="00986264">
      <w:pPr>
        <w:numPr>
          <w:ilvl w:val="0"/>
          <w:numId w:val="2"/>
        </w:numPr>
        <w:spacing w:before="120" w:after="120" w:line="240" w:lineRule="auto"/>
        <w:ind w:left="420"/>
        <w:rPr>
          <w:rFonts w:ascii="inherit" w:eastAsia="Times New Roman" w:hAnsi="inherit" w:cs="Segoe UI"/>
          <w:color w:val="000000"/>
          <w:sz w:val="24"/>
          <w:szCs w:val="24"/>
          <w:lang w:eastAsia="es-MX"/>
        </w:rPr>
      </w:pPr>
      <w:hyperlink r:id="rId16" w:history="1">
        <w:r w:rsidRPr="00986264">
          <w:rPr>
            <w:rFonts w:ascii="inherit" w:eastAsia="Times New Roman" w:hAnsi="inherit" w:cs="Segoe UI"/>
            <w:color w:val="1B1B1B"/>
            <w:sz w:val="24"/>
            <w:szCs w:val="24"/>
            <w:u w:val="single"/>
            <w:lang w:eastAsia="es-MX"/>
          </w:rPr>
          <w:t>Cirugía</w:t>
        </w:r>
      </w:hyperlink>
      <w:r w:rsidRPr="00986264">
        <w:rPr>
          <w:rFonts w:ascii="inherit" w:eastAsia="Times New Roman" w:hAnsi="inherit" w:cs="Segoe UI"/>
          <w:color w:val="000000"/>
          <w:sz w:val="24"/>
          <w:szCs w:val="24"/>
          <w:lang w:eastAsia="es-MX"/>
        </w:rPr>
        <w:t> para disminuir los riesgos.</w:t>
      </w:r>
    </w:p>
    <w:p w:rsidR="00986264" w:rsidRPr="00986264" w:rsidRDefault="00986264" w:rsidP="00986264">
      <w:pPr>
        <w:spacing w:before="240" w:after="120" w:line="292" w:lineRule="atLeast"/>
        <w:outlineLvl w:val="1"/>
        <w:rPr>
          <w:rFonts w:ascii="Helvetica" w:eastAsia="Times New Roman" w:hAnsi="Helvetica" w:cs="Helvetica"/>
          <w:b/>
          <w:bCs/>
          <w:color w:val="1B1B1B"/>
          <w:sz w:val="35"/>
          <w:szCs w:val="35"/>
          <w:lang w:eastAsia="es-MX"/>
        </w:rPr>
      </w:pPr>
      <w:proofErr w:type="spellStart"/>
      <w:r w:rsidRPr="00986264">
        <w:rPr>
          <w:rFonts w:ascii="Helvetica" w:eastAsia="Times New Roman" w:hAnsi="Helvetica" w:cs="Helvetica"/>
          <w:b/>
          <w:bCs/>
          <w:color w:val="1B1B1B"/>
          <w:sz w:val="35"/>
          <w:szCs w:val="35"/>
          <w:lang w:eastAsia="es-MX"/>
        </w:rPr>
        <w:t>Carcinogenia</w:t>
      </w:r>
      <w:proofErr w:type="spellEnd"/>
    </w:p>
    <w:p w:rsidR="00986264" w:rsidRPr="00986264" w:rsidRDefault="00986264" w:rsidP="00986264">
      <w:pPr>
        <w:spacing w:before="312" w:after="180" w:line="300" w:lineRule="atLeast"/>
        <w:outlineLvl w:val="2"/>
        <w:rPr>
          <w:rFonts w:ascii="Helvetica" w:eastAsia="Times New Roman" w:hAnsi="Helvetica" w:cs="Helvetica"/>
          <w:b/>
          <w:bCs/>
          <w:caps/>
          <w:color w:val="1B1B1B"/>
          <w:sz w:val="27"/>
          <w:szCs w:val="27"/>
          <w:lang w:eastAsia="es-MX"/>
        </w:rPr>
      </w:pPr>
      <w:r w:rsidRPr="00986264">
        <w:rPr>
          <w:rFonts w:ascii="Helvetica" w:eastAsia="Times New Roman" w:hAnsi="Helvetica" w:cs="Helvetica"/>
          <w:b/>
          <w:bCs/>
          <w:caps/>
          <w:color w:val="1B1B1B"/>
          <w:sz w:val="27"/>
          <w:szCs w:val="27"/>
          <w:lang w:eastAsia="es-MX"/>
        </w:rPr>
        <w:t>PUNTOS IMPORTANTES</w:t>
      </w:r>
    </w:p>
    <w:p w:rsidR="00986264" w:rsidRPr="00986264" w:rsidRDefault="00986264" w:rsidP="00986264">
      <w:pPr>
        <w:numPr>
          <w:ilvl w:val="0"/>
          <w:numId w:val="3"/>
        </w:numPr>
        <w:spacing w:before="120" w:after="120" w:line="360" w:lineRule="atLeast"/>
        <w:ind w:left="64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 xml:space="preserve">La </w:t>
      </w:r>
      <w:proofErr w:type="spellStart"/>
      <w:r w:rsidRPr="00986264">
        <w:rPr>
          <w:rFonts w:ascii="inherit" w:eastAsia="Times New Roman" w:hAnsi="inherit" w:cs="Segoe UI"/>
          <w:color w:val="1B1B1B"/>
          <w:sz w:val="24"/>
          <w:szCs w:val="24"/>
          <w:lang w:eastAsia="es-MX"/>
        </w:rPr>
        <w:t>carcinogenia</w:t>
      </w:r>
      <w:proofErr w:type="spellEnd"/>
      <w:r w:rsidRPr="00986264">
        <w:rPr>
          <w:rFonts w:ascii="inherit" w:eastAsia="Times New Roman" w:hAnsi="inherit" w:cs="Segoe UI"/>
          <w:color w:val="1B1B1B"/>
          <w:sz w:val="24"/>
          <w:szCs w:val="24"/>
          <w:lang w:eastAsia="es-MX"/>
        </w:rPr>
        <w:t xml:space="preserve"> es el proceso por el que las células normales se convierten en células cancerosas.</w:t>
      </w:r>
    </w:p>
    <w:p w:rsidR="00986264" w:rsidRPr="00986264" w:rsidRDefault="00986264" w:rsidP="00986264">
      <w:pPr>
        <w:numPr>
          <w:ilvl w:val="0"/>
          <w:numId w:val="3"/>
        </w:numPr>
        <w:spacing w:before="120" w:line="360" w:lineRule="atLeast"/>
        <w:ind w:left="64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 xml:space="preserve">Durante la </w:t>
      </w:r>
      <w:proofErr w:type="spellStart"/>
      <w:r w:rsidRPr="00986264">
        <w:rPr>
          <w:rFonts w:ascii="inherit" w:eastAsia="Times New Roman" w:hAnsi="inherit" w:cs="Segoe UI"/>
          <w:color w:val="1B1B1B"/>
          <w:sz w:val="24"/>
          <w:szCs w:val="24"/>
          <w:lang w:eastAsia="es-MX"/>
        </w:rPr>
        <w:t>carcinogenia</w:t>
      </w:r>
      <w:proofErr w:type="spellEnd"/>
      <w:r w:rsidRPr="00986264">
        <w:rPr>
          <w:rFonts w:ascii="inherit" w:eastAsia="Times New Roman" w:hAnsi="inherit" w:cs="Segoe UI"/>
          <w:color w:val="1B1B1B"/>
          <w:sz w:val="24"/>
          <w:szCs w:val="24"/>
          <w:lang w:eastAsia="es-MX"/>
        </w:rPr>
        <w:t>, se presentan cambios en los genes (mutaciones).</w:t>
      </w:r>
    </w:p>
    <w:p w:rsid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p>
    <w:p w:rsid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lastRenderedPageBreak/>
        <w:t xml:space="preserve">La </w:t>
      </w:r>
      <w:proofErr w:type="spellStart"/>
      <w:r w:rsidRPr="00986264">
        <w:rPr>
          <w:rFonts w:ascii="Helvetica" w:eastAsia="Times New Roman" w:hAnsi="Helvetica" w:cs="Helvetica"/>
          <w:b/>
          <w:bCs/>
          <w:color w:val="1B1B1B"/>
          <w:sz w:val="30"/>
          <w:szCs w:val="30"/>
          <w:lang w:eastAsia="es-MX"/>
        </w:rPr>
        <w:t>carcinogenia</w:t>
      </w:r>
      <w:proofErr w:type="spellEnd"/>
      <w:r w:rsidRPr="00986264">
        <w:rPr>
          <w:rFonts w:ascii="Helvetica" w:eastAsia="Times New Roman" w:hAnsi="Helvetica" w:cs="Helvetica"/>
          <w:b/>
          <w:bCs/>
          <w:color w:val="1B1B1B"/>
          <w:sz w:val="30"/>
          <w:szCs w:val="30"/>
          <w:lang w:eastAsia="es-MX"/>
        </w:rPr>
        <w:t xml:space="preserve"> es el proceso por el que las células normales se convierten en células cancerosas.</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La </w:t>
      </w:r>
      <w:proofErr w:type="spellStart"/>
      <w:r w:rsidRPr="00986264">
        <w:rPr>
          <w:rFonts w:ascii="inherit" w:eastAsia="Times New Roman" w:hAnsi="inherit" w:cs="Segoe UI"/>
          <w:color w:val="000000"/>
          <w:sz w:val="24"/>
          <w:szCs w:val="24"/>
          <w:lang w:eastAsia="es-MX"/>
        </w:rPr>
        <w:fldChar w:fldCharType="begin"/>
      </w:r>
      <w:r w:rsidRPr="00986264">
        <w:rPr>
          <w:rFonts w:ascii="inherit" w:eastAsia="Times New Roman" w:hAnsi="inherit" w:cs="Segoe UI"/>
          <w:color w:val="000000"/>
          <w:sz w:val="24"/>
          <w:szCs w:val="24"/>
          <w:lang w:eastAsia="es-MX"/>
        </w:rPr>
        <w:instrText xml:space="preserve"> HYPERLINK "https://www.cancer.gov/Common/PopUps/popDefinition.aspx?id=46487&amp;version=patient&amp;language=Spanish&amp;dictionary=Cancer.gov" </w:instrText>
      </w:r>
      <w:r w:rsidRPr="00986264">
        <w:rPr>
          <w:rFonts w:ascii="inherit" w:eastAsia="Times New Roman" w:hAnsi="inherit" w:cs="Segoe UI"/>
          <w:color w:val="000000"/>
          <w:sz w:val="24"/>
          <w:szCs w:val="24"/>
          <w:lang w:eastAsia="es-MX"/>
        </w:rPr>
        <w:fldChar w:fldCharType="separate"/>
      </w:r>
      <w:r w:rsidRPr="00986264">
        <w:rPr>
          <w:rFonts w:ascii="inherit" w:eastAsia="Times New Roman" w:hAnsi="inherit" w:cs="Segoe UI"/>
          <w:color w:val="1B1B1B"/>
          <w:sz w:val="24"/>
          <w:szCs w:val="24"/>
          <w:u w:val="single"/>
          <w:lang w:eastAsia="es-MX"/>
        </w:rPr>
        <w:t>carcinogenia</w:t>
      </w:r>
      <w:proofErr w:type="spellEnd"/>
      <w:r w:rsidRPr="00986264">
        <w:rPr>
          <w:rFonts w:ascii="inherit" w:eastAsia="Times New Roman" w:hAnsi="inherit" w:cs="Segoe UI"/>
          <w:color w:val="000000"/>
          <w:sz w:val="24"/>
          <w:szCs w:val="24"/>
          <w:lang w:eastAsia="es-MX"/>
        </w:rPr>
        <w:fldChar w:fldCharType="end"/>
      </w:r>
      <w:r w:rsidRPr="00986264">
        <w:rPr>
          <w:rFonts w:ascii="inherit" w:eastAsia="Times New Roman" w:hAnsi="inherit" w:cs="Segoe UI"/>
          <w:color w:val="000000"/>
          <w:sz w:val="24"/>
          <w:szCs w:val="24"/>
          <w:lang w:eastAsia="es-MX"/>
        </w:rPr>
        <w:t> es la serie de etapas que tienen lugar cuando una </w:t>
      </w:r>
      <w:hyperlink r:id="rId17" w:history="1">
        <w:r w:rsidRPr="00986264">
          <w:rPr>
            <w:rFonts w:ascii="inherit" w:eastAsia="Times New Roman" w:hAnsi="inherit" w:cs="Segoe UI"/>
            <w:color w:val="1B1B1B"/>
            <w:sz w:val="24"/>
            <w:szCs w:val="24"/>
            <w:u w:val="single"/>
            <w:lang w:eastAsia="es-MX"/>
          </w:rPr>
          <w:t>célula</w:t>
        </w:r>
      </w:hyperlink>
      <w:r w:rsidRPr="00986264">
        <w:rPr>
          <w:rFonts w:ascii="inherit" w:eastAsia="Times New Roman" w:hAnsi="inherit" w:cs="Segoe UI"/>
          <w:color w:val="000000"/>
          <w:sz w:val="24"/>
          <w:szCs w:val="24"/>
          <w:lang w:eastAsia="es-MX"/>
        </w:rPr>
        <w:t> normal se vuelve </w:t>
      </w:r>
      <w:hyperlink r:id="rId18" w:history="1">
        <w:r w:rsidRPr="00986264">
          <w:rPr>
            <w:rFonts w:ascii="inherit" w:eastAsia="Times New Roman" w:hAnsi="inherit" w:cs="Segoe UI"/>
            <w:color w:val="1B1B1B"/>
            <w:sz w:val="24"/>
            <w:szCs w:val="24"/>
            <w:u w:val="single"/>
            <w:lang w:eastAsia="es-MX"/>
          </w:rPr>
          <w:t>cancerosa</w:t>
        </w:r>
      </w:hyperlink>
      <w:r w:rsidRPr="00986264">
        <w:rPr>
          <w:rFonts w:ascii="inherit" w:eastAsia="Times New Roman" w:hAnsi="inherit" w:cs="Segoe UI"/>
          <w:color w:val="000000"/>
          <w:sz w:val="24"/>
          <w:szCs w:val="24"/>
          <w:lang w:eastAsia="es-MX"/>
        </w:rPr>
        <w:t>. Las células son las unidades más pequeñas del cuerpo y forman los </w:t>
      </w:r>
      <w:hyperlink r:id="rId19" w:history="1">
        <w:r w:rsidRPr="00986264">
          <w:rPr>
            <w:rFonts w:ascii="inherit" w:eastAsia="Times New Roman" w:hAnsi="inherit" w:cs="Segoe UI"/>
            <w:color w:val="1B1B1B"/>
            <w:sz w:val="24"/>
            <w:szCs w:val="24"/>
            <w:u w:val="single"/>
            <w:lang w:eastAsia="es-MX"/>
          </w:rPr>
          <w:t>tejidos</w:t>
        </w:r>
      </w:hyperlink>
      <w:r w:rsidRPr="00986264">
        <w:rPr>
          <w:rFonts w:ascii="inherit" w:eastAsia="Times New Roman" w:hAnsi="inherit" w:cs="Segoe UI"/>
          <w:color w:val="000000"/>
          <w:sz w:val="24"/>
          <w:szCs w:val="24"/>
          <w:lang w:eastAsia="es-MX"/>
        </w:rPr>
        <w:t> del cuerpo. Cada célula contiene </w:t>
      </w:r>
      <w:hyperlink r:id="rId20" w:history="1">
        <w:r w:rsidRPr="00986264">
          <w:rPr>
            <w:rFonts w:ascii="inherit" w:eastAsia="Times New Roman" w:hAnsi="inherit" w:cs="Segoe UI"/>
            <w:color w:val="1B1B1B"/>
            <w:sz w:val="24"/>
            <w:szCs w:val="24"/>
            <w:u w:val="single"/>
            <w:lang w:eastAsia="es-MX"/>
          </w:rPr>
          <w:t>genes</w:t>
        </w:r>
      </w:hyperlink>
      <w:r w:rsidRPr="00986264">
        <w:rPr>
          <w:rFonts w:ascii="inherit" w:eastAsia="Times New Roman" w:hAnsi="inherit" w:cs="Segoe UI"/>
          <w:color w:val="000000"/>
          <w:sz w:val="24"/>
          <w:szCs w:val="24"/>
          <w:lang w:eastAsia="es-MX"/>
        </w:rPr>
        <w:t> que guían la manera en que el cuerpo crece, se desarrolla y repara a sí mismo. Hay muchos genes que controlan si una célula vive o muere, se divide (multiplica) o adopta funciones especiales, como transformarse en una </w:t>
      </w:r>
      <w:hyperlink r:id="rId21" w:history="1">
        <w:r w:rsidRPr="00986264">
          <w:rPr>
            <w:rFonts w:ascii="inherit" w:eastAsia="Times New Roman" w:hAnsi="inherit" w:cs="Segoe UI"/>
            <w:color w:val="1B1B1B"/>
            <w:sz w:val="24"/>
            <w:szCs w:val="24"/>
            <w:u w:val="single"/>
            <w:lang w:eastAsia="es-MX"/>
          </w:rPr>
          <w:t>neurona</w:t>
        </w:r>
      </w:hyperlink>
      <w:r w:rsidRPr="00986264">
        <w:rPr>
          <w:rFonts w:ascii="inherit" w:eastAsia="Times New Roman" w:hAnsi="inherit" w:cs="Segoe UI"/>
          <w:color w:val="000000"/>
          <w:sz w:val="24"/>
          <w:szCs w:val="24"/>
          <w:lang w:eastAsia="es-MX"/>
        </w:rPr>
        <w:t> o en una célula muscular.</w:t>
      </w: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t xml:space="preserve">Durante la </w:t>
      </w:r>
      <w:proofErr w:type="spellStart"/>
      <w:r w:rsidRPr="00986264">
        <w:rPr>
          <w:rFonts w:ascii="Helvetica" w:eastAsia="Times New Roman" w:hAnsi="Helvetica" w:cs="Helvetica"/>
          <w:b/>
          <w:bCs/>
          <w:color w:val="1B1B1B"/>
          <w:sz w:val="30"/>
          <w:szCs w:val="30"/>
          <w:lang w:eastAsia="es-MX"/>
        </w:rPr>
        <w:t>carcinogenia</w:t>
      </w:r>
      <w:proofErr w:type="spellEnd"/>
      <w:r w:rsidRPr="00986264">
        <w:rPr>
          <w:rFonts w:ascii="Helvetica" w:eastAsia="Times New Roman" w:hAnsi="Helvetica" w:cs="Helvetica"/>
          <w:b/>
          <w:bCs/>
          <w:color w:val="1B1B1B"/>
          <w:sz w:val="30"/>
          <w:szCs w:val="30"/>
          <w:lang w:eastAsia="es-MX"/>
        </w:rPr>
        <w:t>, se presentan cambios en los genes (mutaciones).</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Los cambios (</w:t>
      </w:r>
      <w:hyperlink r:id="rId22" w:history="1">
        <w:r w:rsidRPr="00986264">
          <w:rPr>
            <w:rFonts w:ascii="inherit" w:eastAsia="Times New Roman" w:hAnsi="inherit" w:cs="Segoe UI"/>
            <w:color w:val="1B1B1B"/>
            <w:sz w:val="24"/>
            <w:szCs w:val="24"/>
            <w:u w:val="single"/>
            <w:lang w:eastAsia="es-MX"/>
          </w:rPr>
          <w:t>mutaciones</w:t>
        </w:r>
      </w:hyperlink>
      <w:r w:rsidRPr="00986264">
        <w:rPr>
          <w:rFonts w:ascii="inherit" w:eastAsia="Times New Roman" w:hAnsi="inherit" w:cs="Segoe UI"/>
          <w:color w:val="000000"/>
          <w:sz w:val="24"/>
          <w:szCs w:val="24"/>
          <w:lang w:eastAsia="es-MX"/>
        </w:rPr>
        <w:t>) en los genes hacen que los controles normales en las células se descompongan. Cuando esto ocurre, las células no se destruyen en el momento apropiado y se forman células nuevas cuando el cuerpo no las necesita. Es posible que la acumulación de células adicionales forme una </w:t>
      </w:r>
      <w:hyperlink r:id="rId23" w:history="1">
        <w:r w:rsidRPr="00986264">
          <w:rPr>
            <w:rFonts w:ascii="inherit" w:eastAsia="Times New Roman" w:hAnsi="inherit" w:cs="Segoe UI"/>
            <w:color w:val="1B1B1B"/>
            <w:sz w:val="24"/>
            <w:szCs w:val="24"/>
            <w:u w:val="single"/>
            <w:lang w:eastAsia="es-MX"/>
          </w:rPr>
          <w:t>masa</w:t>
        </w:r>
      </w:hyperlink>
      <w:r w:rsidRPr="00986264">
        <w:rPr>
          <w:rFonts w:ascii="inherit" w:eastAsia="Times New Roman" w:hAnsi="inherit" w:cs="Segoe UI"/>
          <w:color w:val="000000"/>
          <w:sz w:val="24"/>
          <w:szCs w:val="24"/>
          <w:lang w:eastAsia="es-MX"/>
        </w:rPr>
        <w:t> (tumor).</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Los tumores son </w:t>
      </w:r>
      <w:hyperlink r:id="rId24" w:history="1">
        <w:r w:rsidRPr="00986264">
          <w:rPr>
            <w:rFonts w:ascii="inherit" w:eastAsia="Times New Roman" w:hAnsi="inherit" w:cs="Segoe UI"/>
            <w:color w:val="1B1B1B"/>
            <w:sz w:val="24"/>
            <w:szCs w:val="24"/>
            <w:u w:val="single"/>
            <w:lang w:eastAsia="es-MX"/>
          </w:rPr>
          <w:t>benignos</w:t>
        </w:r>
      </w:hyperlink>
      <w:r w:rsidRPr="00986264">
        <w:rPr>
          <w:rFonts w:ascii="inherit" w:eastAsia="Times New Roman" w:hAnsi="inherit" w:cs="Segoe UI"/>
          <w:color w:val="000000"/>
          <w:sz w:val="24"/>
          <w:szCs w:val="24"/>
          <w:lang w:eastAsia="es-MX"/>
        </w:rPr>
        <w:t> o </w:t>
      </w:r>
      <w:hyperlink r:id="rId25" w:history="1">
        <w:r w:rsidRPr="00986264">
          <w:rPr>
            <w:rFonts w:ascii="inherit" w:eastAsia="Times New Roman" w:hAnsi="inherit" w:cs="Segoe UI"/>
            <w:color w:val="1B1B1B"/>
            <w:sz w:val="24"/>
            <w:szCs w:val="24"/>
            <w:u w:val="single"/>
            <w:lang w:eastAsia="es-MX"/>
          </w:rPr>
          <w:t>malignos</w:t>
        </w:r>
      </w:hyperlink>
      <w:r w:rsidRPr="00986264">
        <w:rPr>
          <w:rFonts w:ascii="inherit" w:eastAsia="Times New Roman" w:hAnsi="inherit" w:cs="Segoe UI"/>
          <w:color w:val="000000"/>
          <w:sz w:val="24"/>
          <w:szCs w:val="24"/>
          <w:lang w:eastAsia="es-MX"/>
        </w:rPr>
        <w:t> (cancerosos). Las células de tumores malignos invaden los tejidos cercanos y se diseminan a otras partes del cuerpo. Las células tumorales benignas no invaden los tejidos cercanos ni se diseminan.</w:t>
      </w:r>
    </w:p>
    <w:p w:rsidR="00986264" w:rsidRPr="00986264" w:rsidRDefault="00986264" w:rsidP="00986264">
      <w:pPr>
        <w:spacing w:before="240" w:after="120" w:line="292" w:lineRule="atLeast"/>
        <w:outlineLvl w:val="1"/>
        <w:rPr>
          <w:rFonts w:ascii="Helvetica" w:eastAsia="Times New Roman" w:hAnsi="Helvetica" w:cs="Helvetica"/>
          <w:b/>
          <w:bCs/>
          <w:color w:val="1B1B1B"/>
          <w:sz w:val="35"/>
          <w:szCs w:val="35"/>
          <w:lang w:eastAsia="es-MX"/>
        </w:rPr>
      </w:pPr>
      <w:r w:rsidRPr="00986264">
        <w:rPr>
          <w:rFonts w:ascii="Helvetica" w:eastAsia="Times New Roman" w:hAnsi="Helvetica" w:cs="Helvetica"/>
          <w:b/>
          <w:bCs/>
          <w:color w:val="1B1B1B"/>
          <w:sz w:val="35"/>
          <w:szCs w:val="35"/>
          <w:lang w:eastAsia="es-MX"/>
        </w:rPr>
        <w:t>Factores de riesgo</w:t>
      </w:r>
    </w:p>
    <w:p w:rsidR="00986264" w:rsidRPr="00986264" w:rsidRDefault="00986264" w:rsidP="00986264">
      <w:pPr>
        <w:spacing w:before="312" w:after="180" w:line="300" w:lineRule="atLeast"/>
        <w:outlineLvl w:val="2"/>
        <w:rPr>
          <w:rFonts w:ascii="Helvetica" w:eastAsia="Times New Roman" w:hAnsi="Helvetica" w:cs="Helvetica"/>
          <w:b/>
          <w:bCs/>
          <w:caps/>
          <w:color w:val="1B1B1B"/>
          <w:sz w:val="27"/>
          <w:szCs w:val="27"/>
          <w:lang w:eastAsia="es-MX"/>
        </w:rPr>
      </w:pPr>
      <w:r w:rsidRPr="00986264">
        <w:rPr>
          <w:rFonts w:ascii="Helvetica" w:eastAsia="Times New Roman" w:hAnsi="Helvetica" w:cs="Helvetica"/>
          <w:b/>
          <w:bCs/>
          <w:caps/>
          <w:color w:val="1B1B1B"/>
          <w:sz w:val="27"/>
          <w:szCs w:val="27"/>
          <w:lang w:eastAsia="es-MX"/>
        </w:rPr>
        <w:t>PUNTOS IMPORTANTES</w:t>
      </w:r>
    </w:p>
    <w:p w:rsidR="00986264" w:rsidRPr="00986264" w:rsidRDefault="00986264" w:rsidP="00986264">
      <w:pPr>
        <w:numPr>
          <w:ilvl w:val="0"/>
          <w:numId w:val="4"/>
        </w:numPr>
        <w:spacing w:before="120" w:after="120" w:line="360" w:lineRule="atLeast"/>
        <w:ind w:left="64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Factores que aumentan el riesgo de cáncer</w:t>
      </w:r>
    </w:p>
    <w:p w:rsidR="00986264" w:rsidRPr="00986264" w:rsidRDefault="00986264" w:rsidP="00986264">
      <w:pPr>
        <w:numPr>
          <w:ilvl w:val="1"/>
          <w:numId w:val="4"/>
        </w:numPr>
        <w:spacing w:before="120" w:after="120" w:line="360" w:lineRule="atLeast"/>
        <w:ind w:left="112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Consumo de tabaco y fumar cigarrillos</w:t>
      </w:r>
    </w:p>
    <w:p w:rsidR="00986264" w:rsidRPr="00986264" w:rsidRDefault="00986264" w:rsidP="00986264">
      <w:pPr>
        <w:numPr>
          <w:ilvl w:val="1"/>
          <w:numId w:val="4"/>
        </w:numPr>
        <w:spacing w:before="120" w:after="120" w:line="360" w:lineRule="atLeast"/>
        <w:ind w:left="112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Infecciones</w:t>
      </w:r>
    </w:p>
    <w:p w:rsidR="00986264" w:rsidRPr="00986264" w:rsidRDefault="00986264" w:rsidP="00986264">
      <w:pPr>
        <w:numPr>
          <w:ilvl w:val="1"/>
          <w:numId w:val="4"/>
        </w:numPr>
        <w:spacing w:before="120" w:after="120" w:line="360" w:lineRule="atLeast"/>
        <w:ind w:left="112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Radiación</w:t>
      </w:r>
    </w:p>
    <w:p w:rsidR="00986264" w:rsidRPr="00986264" w:rsidRDefault="00986264" w:rsidP="00986264">
      <w:pPr>
        <w:numPr>
          <w:ilvl w:val="1"/>
          <w:numId w:val="4"/>
        </w:numPr>
        <w:spacing w:before="120" w:after="120" w:line="360" w:lineRule="atLeast"/>
        <w:ind w:left="112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Medicamentos inmunodepresores después de un trasplante de órgano</w:t>
      </w:r>
    </w:p>
    <w:p w:rsidR="00986264" w:rsidRPr="00986264" w:rsidRDefault="00986264" w:rsidP="00986264">
      <w:pPr>
        <w:numPr>
          <w:ilvl w:val="0"/>
          <w:numId w:val="4"/>
        </w:numPr>
        <w:spacing w:before="120" w:after="120" w:line="360" w:lineRule="atLeast"/>
        <w:ind w:left="64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Factores que pueden afectar el riesgo de cáncer</w:t>
      </w:r>
    </w:p>
    <w:p w:rsidR="00986264" w:rsidRPr="00986264" w:rsidRDefault="00986264" w:rsidP="00986264">
      <w:pPr>
        <w:numPr>
          <w:ilvl w:val="1"/>
          <w:numId w:val="4"/>
        </w:numPr>
        <w:spacing w:before="120" w:after="120" w:line="360" w:lineRule="atLeast"/>
        <w:ind w:left="112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Alimentación</w:t>
      </w:r>
    </w:p>
    <w:p w:rsidR="00986264" w:rsidRPr="00986264" w:rsidRDefault="00986264" w:rsidP="00986264">
      <w:pPr>
        <w:numPr>
          <w:ilvl w:val="1"/>
          <w:numId w:val="4"/>
        </w:numPr>
        <w:spacing w:before="120" w:after="120" w:line="360" w:lineRule="atLeast"/>
        <w:ind w:left="112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Bebidas alcohólicas</w:t>
      </w:r>
    </w:p>
    <w:p w:rsidR="00986264" w:rsidRPr="00986264" w:rsidRDefault="00986264" w:rsidP="00986264">
      <w:pPr>
        <w:numPr>
          <w:ilvl w:val="1"/>
          <w:numId w:val="4"/>
        </w:numPr>
        <w:spacing w:before="120" w:after="120" w:line="360" w:lineRule="atLeast"/>
        <w:ind w:left="112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Actividad física</w:t>
      </w:r>
    </w:p>
    <w:p w:rsidR="00986264" w:rsidRPr="00986264" w:rsidRDefault="00986264" w:rsidP="00986264">
      <w:pPr>
        <w:numPr>
          <w:ilvl w:val="1"/>
          <w:numId w:val="4"/>
        </w:numPr>
        <w:spacing w:before="120" w:after="120" w:line="360" w:lineRule="atLeast"/>
        <w:ind w:left="112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Obesidad</w:t>
      </w:r>
    </w:p>
    <w:p w:rsidR="00986264" w:rsidRPr="00986264" w:rsidRDefault="00986264" w:rsidP="00986264">
      <w:pPr>
        <w:numPr>
          <w:ilvl w:val="1"/>
          <w:numId w:val="4"/>
        </w:numPr>
        <w:spacing w:before="120" w:after="120" w:line="360" w:lineRule="atLeast"/>
        <w:ind w:left="112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lastRenderedPageBreak/>
        <w:t>Diabetes</w:t>
      </w:r>
    </w:p>
    <w:p w:rsidR="00986264" w:rsidRPr="00986264" w:rsidRDefault="00986264" w:rsidP="00986264">
      <w:pPr>
        <w:numPr>
          <w:ilvl w:val="1"/>
          <w:numId w:val="4"/>
        </w:numPr>
        <w:spacing w:before="120" w:line="360" w:lineRule="atLeast"/>
        <w:ind w:left="112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Factores ambientales de riesgo</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Los </w:t>
      </w:r>
      <w:hyperlink r:id="rId26" w:history="1">
        <w:r w:rsidRPr="00986264">
          <w:rPr>
            <w:rFonts w:ascii="inherit" w:eastAsia="Times New Roman" w:hAnsi="inherit" w:cs="Segoe UI"/>
            <w:color w:val="1B1B1B"/>
            <w:sz w:val="24"/>
            <w:szCs w:val="24"/>
            <w:u w:val="single"/>
            <w:lang w:eastAsia="es-MX"/>
          </w:rPr>
          <w:t>científicos</w:t>
        </w:r>
      </w:hyperlink>
      <w:r w:rsidRPr="00986264">
        <w:rPr>
          <w:rFonts w:ascii="inherit" w:eastAsia="Times New Roman" w:hAnsi="inherit" w:cs="Segoe UI"/>
          <w:color w:val="000000"/>
          <w:sz w:val="24"/>
          <w:szCs w:val="24"/>
          <w:lang w:eastAsia="es-MX"/>
        </w:rPr>
        <w:t> estudian los </w:t>
      </w:r>
      <w:hyperlink r:id="rId27" w:history="1">
        <w:r w:rsidRPr="00986264">
          <w:rPr>
            <w:rFonts w:ascii="inherit" w:eastAsia="Times New Roman" w:hAnsi="inherit" w:cs="Segoe UI"/>
            <w:color w:val="1B1B1B"/>
            <w:sz w:val="24"/>
            <w:szCs w:val="24"/>
            <w:u w:val="single"/>
            <w:lang w:eastAsia="es-MX"/>
          </w:rPr>
          <w:t>factores de riesgo</w:t>
        </w:r>
      </w:hyperlink>
      <w:r w:rsidRPr="00986264">
        <w:rPr>
          <w:rFonts w:ascii="inherit" w:eastAsia="Times New Roman" w:hAnsi="inherit" w:cs="Segoe UI"/>
          <w:color w:val="000000"/>
          <w:sz w:val="24"/>
          <w:szCs w:val="24"/>
          <w:lang w:eastAsia="es-MX"/>
        </w:rPr>
        <w:t> y los </w:t>
      </w:r>
      <w:hyperlink r:id="rId28" w:history="1">
        <w:r w:rsidRPr="00986264">
          <w:rPr>
            <w:rFonts w:ascii="inherit" w:eastAsia="Times New Roman" w:hAnsi="inherit" w:cs="Segoe UI"/>
            <w:color w:val="1B1B1B"/>
            <w:sz w:val="24"/>
            <w:szCs w:val="24"/>
            <w:u w:val="single"/>
            <w:lang w:eastAsia="es-MX"/>
          </w:rPr>
          <w:t>factores de protección</w:t>
        </w:r>
      </w:hyperlink>
      <w:r w:rsidRPr="00986264">
        <w:rPr>
          <w:rFonts w:ascii="inherit" w:eastAsia="Times New Roman" w:hAnsi="inherit" w:cs="Segoe UI"/>
          <w:color w:val="000000"/>
          <w:sz w:val="24"/>
          <w:szCs w:val="24"/>
          <w:lang w:eastAsia="es-MX"/>
        </w:rPr>
        <w:t> para encontrar maneras de evitar que se formen </w:t>
      </w:r>
      <w:hyperlink r:id="rId29" w:history="1">
        <w:r w:rsidRPr="00986264">
          <w:rPr>
            <w:rFonts w:ascii="inherit" w:eastAsia="Times New Roman" w:hAnsi="inherit" w:cs="Segoe UI"/>
            <w:color w:val="1B1B1B"/>
            <w:sz w:val="24"/>
            <w:szCs w:val="24"/>
            <w:u w:val="single"/>
            <w:lang w:eastAsia="es-MX"/>
          </w:rPr>
          <w:t>cánceres</w:t>
        </w:r>
      </w:hyperlink>
      <w:r w:rsidRPr="00986264">
        <w:rPr>
          <w:rFonts w:ascii="inherit" w:eastAsia="Times New Roman" w:hAnsi="inherit" w:cs="Segoe UI"/>
          <w:color w:val="000000"/>
          <w:sz w:val="24"/>
          <w:szCs w:val="24"/>
          <w:lang w:eastAsia="es-MX"/>
        </w:rPr>
        <w:t> nuevos. Cualquier cosa que aumente la probabilidad de tener cáncer se llama factor de riesgo de cáncer; cualquier cosa que disminuya la probabilidad de tener cáncer se llama factor de protección contra el cáncer.</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Algunos factores de riesgo de cáncer se pueden evitar, pero no es posible evitar muchos otros. Por ejemplo, el consumo de tabaco y heredar ciertos </w:t>
      </w:r>
      <w:hyperlink r:id="rId30" w:history="1">
        <w:r w:rsidRPr="00986264">
          <w:rPr>
            <w:rFonts w:ascii="inherit" w:eastAsia="Times New Roman" w:hAnsi="inherit" w:cs="Segoe UI"/>
            <w:color w:val="1B1B1B"/>
            <w:sz w:val="24"/>
            <w:szCs w:val="24"/>
            <w:u w:val="single"/>
            <w:lang w:eastAsia="es-MX"/>
          </w:rPr>
          <w:t>genes</w:t>
        </w:r>
      </w:hyperlink>
      <w:r w:rsidRPr="00986264">
        <w:rPr>
          <w:rFonts w:ascii="inherit" w:eastAsia="Times New Roman" w:hAnsi="inherit" w:cs="Segoe UI"/>
          <w:color w:val="000000"/>
          <w:sz w:val="24"/>
          <w:szCs w:val="24"/>
          <w:lang w:eastAsia="es-MX"/>
        </w:rPr>
        <w:t> son factores de riesgo para algunos tipos de cáncer, pero solo se puede evitar el consumo de tabaco. Los factores de riesgo que una persona puede controlar se llaman factores de riesgo modificables.</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Muchos otros factores en el medio ambiente, la </w:t>
      </w:r>
      <w:hyperlink r:id="rId31" w:history="1">
        <w:r w:rsidRPr="00986264">
          <w:rPr>
            <w:rFonts w:ascii="inherit" w:eastAsia="Times New Roman" w:hAnsi="inherit" w:cs="Segoe UI"/>
            <w:color w:val="1B1B1B"/>
            <w:sz w:val="24"/>
            <w:szCs w:val="24"/>
            <w:u w:val="single"/>
            <w:lang w:eastAsia="es-MX"/>
          </w:rPr>
          <w:t>alimentación</w:t>
        </w:r>
      </w:hyperlink>
      <w:r w:rsidRPr="00986264">
        <w:rPr>
          <w:rFonts w:ascii="inherit" w:eastAsia="Times New Roman" w:hAnsi="inherit" w:cs="Segoe UI"/>
          <w:color w:val="000000"/>
          <w:sz w:val="24"/>
          <w:szCs w:val="24"/>
          <w:lang w:eastAsia="es-MX"/>
        </w:rPr>
        <w:t> y el estilo de vida pueden causar o </w:t>
      </w:r>
      <w:hyperlink r:id="rId32" w:history="1">
        <w:r w:rsidRPr="00986264">
          <w:rPr>
            <w:rFonts w:ascii="inherit" w:eastAsia="Times New Roman" w:hAnsi="inherit" w:cs="Segoe UI"/>
            <w:color w:val="1B1B1B"/>
            <w:sz w:val="24"/>
            <w:szCs w:val="24"/>
            <w:u w:val="single"/>
            <w:lang w:eastAsia="es-MX"/>
          </w:rPr>
          <w:t>prevenir</w:t>
        </w:r>
      </w:hyperlink>
      <w:r w:rsidRPr="00986264">
        <w:rPr>
          <w:rFonts w:ascii="inherit" w:eastAsia="Times New Roman" w:hAnsi="inherit" w:cs="Segoe UI"/>
          <w:color w:val="000000"/>
          <w:sz w:val="24"/>
          <w:szCs w:val="24"/>
          <w:lang w:eastAsia="es-MX"/>
        </w:rPr>
        <w:t> el cáncer. En este sumario se analizan solo los principales factores de riesgo de cáncer y los factores de protección que se pueden controlar o modificar para disminuir el riesgo de cáncer. Los factores de riesgo que no se describen en el sumario incluyen ciertos comportamientos </w:t>
      </w:r>
      <w:hyperlink r:id="rId33" w:history="1">
        <w:r w:rsidRPr="00986264">
          <w:rPr>
            <w:rFonts w:ascii="inherit" w:eastAsia="Times New Roman" w:hAnsi="inherit" w:cs="Segoe UI"/>
            <w:color w:val="1B1B1B"/>
            <w:sz w:val="24"/>
            <w:szCs w:val="24"/>
            <w:u w:val="single"/>
            <w:lang w:eastAsia="es-MX"/>
          </w:rPr>
          <w:t>sexuales</w:t>
        </w:r>
      </w:hyperlink>
      <w:r w:rsidRPr="00986264">
        <w:rPr>
          <w:rFonts w:ascii="inherit" w:eastAsia="Times New Roman" w:hAnsi="inherit" w:cs="Segoe UI"/>
          <w:color w:val="000000"/>
          <w:sz w:val="24"/>
          <w:szCs w:val="24"/>
          <w:lang w:eastAsia="es-MX"/>
        </w:rPr>
        <w:t>, el uso de </w:t>
      </w:r>
      <w:hyperlink r:id="rId34" w:history="1">
        <w:r w:rsidRPr="00986264">
          <w:rPr>
            <w:rFonts w:ascii="inherit" w:eastAsia="Times New Roman" w:hAnsi="inherit" w:cs="Segoe UI"/>
            <w:color w:val="1B1B1B"/>
            <w:sz w:val="24"/>
            <w:szCs w:val="24"/>
            <w:u w:val="single"/>
            <w:lang w:eastAsia="es-MX"/>
          </w:rPr>
          <w:t>estrógeno</w:t>
        </w:r>
      </w:hyperlink>
      <w:r w:rsidRPr="00986264">
        <w:rPr>
          <w:rFonts w:ascii="inherit" w:eastAsia="Times New Roman" w:hAnsi="inherit" w:cs="Segoe UI"/>
          <w:color w:val="000000"/>
          <w:sz w:val="24"/>
          <w:szCs w:val="24"/>
          <w:lang w:eastAsia="es-MX"/>
        </w:rPr>
        <w:t>, y la exposición a ciertas sustancias en el trabajo o a determinadas </w:t>
      </w:r>
      <w:hyperlink r:id="rId35" w:history="1">
        <w:r w:rsidRPr="00986264">
          <w:rPr>
            <w:rFonts w:ascii="inherit" w:eastAsia="Times New Roman" w:hAnsi="inherit" w:cs="Segoe UI"/>
            <w:color w:val="1B1B1B"/>
            <w:sz w:val="24"/>
            <w:szCs w:val="24"/>
            <w:u w:val="single"/>
            <w:lang w:eastAsia="es-MX"/>
          </w:rPr>
          <w:t>sustancias químicas</w:t>
        </w:r>
      </w:hyperlink>
      <w:r w:rsidRPr="00986264">
        <w:rPr>
          <w:rFonts w:ascii="inherit" w:eastAsia="Times New Roman" w:hAnsi="inherit" w:cs="Segoe UI"/>
          <w:color w:val="000000"/>
          <w:sz w:val="24"/>
          <w:szCs w:val="24"/>
          <w:lang w:eastAsia="es-MX"/>
        </w:rPr>
        <w:t>.</w:t>
      </w: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t>Factores que aumentan el riesgo de cáncer</w:t>
      </w:r>
    </w:p>
    <w:p w:rsidR="00986264" w:rsidRPr="00986264" w:rsidRDefault="00986264" w:rsidP="00986264">
      <w:pPr>
        <w:spacing w:before="240" w:after="120" w:line="320" w:lineRule="atLeast"/>
        <w:outlineLvl w:val="3"/>
        <w:rPr>
          <w:rFonts w:ascii="Helvetica" w:eastAsia="Times New Roman" w:hAnsi="Helvetica" w:cs="Helvetica"/>
          <w:b/>
          <w:bCs/>
          <w:color w:val="1B1B1B"/>
          <w:sz w:val="27"/>
          <w:szCs w:val="27"/>
          <w:lang w:eastAsia="es-MX"/>
        </w:rPr>
      </w:pPr>
      <w:r w:rsidRPr="00986264">
        <w:rPr>
          <w:rFonts w:ascii="Helvetica" w:eastAsia="Times New Roman" w:hAnsi="Helvetica" w:cs="Helvetica"/>
          <w:b/>
          <w:bCs/>
          <w:color w:val="1B1B1B"/>
          <w:sz w:val="27"/>
          <w:szCs w:val="27"/>
          <w:lang w:eastAsia="es-MX"/>
        </w:rPr>
        <w:t>Consumo de tabaco y fumar cigarrillos</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A menudo, el consumo de </w:t>
      </w:r>
      <w:hyperlink r:id="rId36" w:history="1">
        <w:r w:rsidRPr="00986264">
          <w:rPr>
            <w:rFonts w:ascii="inherit" w:eastAsia="Times New Roman" w:hAnsi="inherit" w:cs="Segoe UI"/>
            <w:color w:val="1B1B1B"/>
            <w:sz w:val="24"/>
            <w:szCs w:val="24"/>
            <w:u w:val="single"/>
            <w:lang w:eastAsia="es-MX"/>
          </w:rPr>
          <w:t>tabaco</w:t>
        </w:r>
      </w:hyperlink>
      <w:r w:rsidRPr="00986264">
        <w:rPr>
          <w:rFonts w:ascii="inherit" w:eastAsia="Times New Roman" w:hAnsi="inherit" w:cs="Segoe UI"/>
          <w:color w:val="000000"/>
          <w:sz w:val="24"/>
          <w:szCs w:val="24"/>
          <w:lang w:eastAsia="es-MX"/>
        </w:rPr>
        <w:t> se vincula con un aumento de riesgo de muchos tipos de cáncer. Fumar cigarrillos es la causa principal de los siguientes tipos de cáncer:</w:t>
      </w:r>
    </w:p>
    <w:p w:rsidR="00986264" w:rsidRPr="00986264" w:rsidRDefault="00986264" w:rsidP="00986264">
      <w:pPr>
        <w:numPr>
          <w:ilvl w:val="0"/>
          <w:numId w:val="5"/>
        </w:numPr>
        <w:spacing w:before="120" w:after="120" w:line="240" w:lineRule="auto"/>
        <w:ind w:left="420"/>
        <w:rPr>
          <w:rFonts w:ascii="inherit" w:eastAsia="Times New Roman" w:hAnsi="inherit" w:cs="Segoe UI"/>
          <w:color w:val="000000"/>
          <w:sz w:val="24"/>
          <w:szCs w:val="24"/>
          <w:lang w:eastAsia="es-MX"/>
        </w:rPr>
      </w:pPr>
      <w:hyperlink r:id="rId37" w:history="1">
        <w:r w:rsidRPr="00986264">
          <w:rPr>
            <w:rFonts w:ascii="inherit" w:eastAsia="Times New Roman" w:hAnsi="inherit" w:cs="Segoe UI"/>
            <w:color w:val="1B1B1B"/>
            <w:sz w:val="24"/>
            <w:szCs w:val="24"/>
            <w:u w:val="single"/>
            <w:lang w:eastAsia="es-MX"/>
          </w:rPr>
          <w:t xml:space="preserve">Leucemia </w:t>
        </w:r>
        <w:proofErr w:type="spellStart"/>
        <w:r w:rsidRPr="00986264">
          <w:rPr>
            <w:rFonts w:ascii="inherit" w:eastAsia="Times New Roman" w:hAnsi="inherit" w:cs="Segoe UI"/>
            <w:color w:val="1B1B1B"/>
            <w:sz w:val="24"/>
            <w:szCs w:val="24"/>
            <w:u w:val="single"/>
            <w:lang w:eastAsia="es-MX"/>
          </w:rPr>
          <w:t>mielógena</w:t>
        </w:r>
        <w:proofErr w:type="spellEnd"/>
        <w:r w:rsidRPr="00986264">
          <w:rPr>
            <w:rFonts w:ascii="inherit" w:eastAsia="Times New Roman" w:hAnsi="inherit" w:cs="Segoe UI"/>
            <w:color w:val="1B1B1B"/>
            <w:sz w:val="24"/>
            <w:szCs w:val="24"/>
            <w:u w:val="single"/>
            <w:lang w:eastAsia="es-MX"/>
          </w:rPr>
          <w:t xml:space="preserve"> aguda</w:t>
        </w:r>
      </w:hyperlink>
      <w:r w:rsidRPr="00986264">
        <w:rPr>
          <w:rFonts w:ascii="inherit" w:eastAsia="Times New Roman" w:hAnsi="inherit" w:cs="Segoe UI"/>
          <w:color w:val="000000"/>
          <w:sz w:val="24"/>
          <w:szCs w:val="24"/>
          <w:lang w:eastAsia="es-MX"/>
        </w:rPr>
        <w:t> (LMA).</w:t>
      </w:r>
    </w:p>
    <w:p w:rsidR="00986264" w:rsidRPr="00986264" w:rsidRDefault="00986264" w:rsidP="00986264">
      <w:pPr>
        <w:numPr>
          <w:ilvl w:val="0"/>
          <w:numId w:val="5"/>
        </w:numPr>
        <w:spacing w:before="120" w:after="120" w:line="240" w:lineRule="auto"/>
        <w:ind w:left="420"/>
        <w:rPr>
          <w:rFonts w:ascii="inherit" w:eastAsia="Times New Roman" w:hAnsi="inherit" w:cs="Segoe UI"/>
          <w:color w:val="000000"/>
          <w:sz w:val="24"/>
          <w:szCs w:val="24"/>
          <w:lang w:eastAsia="es-MX"/>
        </w:rPr>
      </w:pPr>
      <w:hyperlink r:id="rId38" w:history="1">
        <w:r w:rsidRPr="00986264">
          <w:rPr>
            <w:rFonts w:ascii="inherit" w:eastAsia="Times New Roman" w:hAnsi="inherit" w:cs="Segoe UI"/>
            <w:color w:val="1B1B1B"/>
            <w:sz w:val="24"/>
            <w:szCs w:val="24"/>
            <w:u w:val="single"/>
            <w:lang w:eastAsia="es-MX"/>
          </w:rPr>
          <w:t>Cáncer de vejiga</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5"/>
        </w:numPr>
        <w:spacing w:before="120" w:after="120" w:line="240" w:lineRule="auto"/>
        <w:ind w:left="420"/>
        <w:rPr>
          <w:rFonts w:ascii="inherit" w:eastAsia="Times New Roman" w:hAnsi="inherit" w:cs="Segoe UI"/>
          <w:color w:val="000000"/>
          <w:sz w:val="24"/>
          <w:szCs w:val="24"/>
          <w:lang w:eastAsia="es-MX"/>
        </w:rPr>
      </w:pPr>
      <w:hyperlink r:id="rId39" w:history="1">
        <w:r w:rsidRPr="00986264">
          <w:rPr>
            <w:rFonts w:ascii="inherit" w:eastAsia="Times New Roman" w:hAnsi="inherit" w:cs="Segoe UI"/>
            <w:color w:val="1B1B1B"/>
            <w:sz w:val="24"/>
            <w:szCs w:val="24"/>
            <w:u w:val="single"/>
            <w:lang w:eastAsia="es-MX"/>
          </w:rPr>
          <w:t>Cáncer de cuello uterino</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5"/>
        </w:numPr>
        <w:spacing w:before="120" w:after="120" w:line="240" w:lineRule="auto"/>
        <w:ind w:left="420"/>
        <w:rPr>
          <w:rFonts w:ascii="inherit" w:eastAsia="Times New Roman" w:hAnsi="inherit" w:cs="Segoe UI"/>
          <w:color w:val="000000"/>
          <w:sz w:val="24"/>
          <w:szCs w:val="24"/>
          <w:lang w:eastAsia="es-MX"/>
        </w:rPr>
      </w:pPr>
      <w:hyperlink r:id="rId40" w:history="1">
        <w:r w:rsidRPr="00986264">
          <w:rPr>
            <w:rFonts w:ascii="inherit" w:eastAsia="Times New Roman" w:hAnsi="inherit" w:cs="Segoe UI"/>
            <w:color w:val="1B1B1B"/>
            <w:sz w:val="24"/>
            <w:szCs w:val="24"/>
            <w:u w:val="single"/>
            <w:lang w:eastAsia="es-MX"/>
          </w:rPr>
          <w:t>Cáncer de esófago</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5"/>
        </w:numPr>
        <w:spacing w:before="120" w:after="120" w:line="240" w:lineRule="auto"/>
        <w:ind w:left="420"/>
        <w:rPr>
          <w:rFonts w:ascii="inherit" w:eastAsia="Times New Roman" w:hAnsi="inherit" w:cs="Segoe UI"/>
          <w:color w:val="000000"/>
          <w:sz w:val="24"/>
          <w:szCs w:val="24"/>
          <w:lang w:eastAsia="es-MX"/>
        </w:rPr>
      </w:pPr>
      <w:hyperlink r:id="rId41" w:history="1">
        <w:r w:rsidRPr="00986264">
          <w:rPr>
            <w:rFonts w:ascii="inherit" w:eastAsia="Times New Roman" w:hAnsi="inherit" w:cs="Segoe UI"/>
            <w:color w:val="1B1B1B"/>
            <w:sz w:val="24"/>
            <w:szCs w:val="24"/>
            <w:u w:val="single"/>
            <w:lang w:eastAsia="es-MX"/>
          </w:rPr>
          <w:t>Cáncer de riñón</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5"/>
        </w:numPr>
        <w:spacing w:before="120" w:after="120" w:line="240" w:lineRule="auto"/>
        <w:ind w:left="420"/>
        <w:rPr>
          <w:rFonts w:ascii="inherit" w:eastAsia="Times New Roman" w:hAnsi="inherit" w:cs="Segoe UI"/>
          <w:color w:val="000000"/>
          <w:sz w:val="24"/>
          <w:szCs w:val="24"/>
          <w:lang w:eastAsia="es-MX"/>
        </w:rPr>
      </w:pPr>
      <w:hyperlink r:id="rId42" w:history="1">
        <w:r w:rsidRPr="00986264">
          <w:rPr>
            <w:rFonts w:ascii="inherit" w:eastAsia="Times New Roman" w:hAnsi="inherit" w:cs="Segoe UI"/>
            <w:color w:val="1B1B1B"/>
            <w:sz w:val="24"/>
            <w:szCs w:val="24"/>
            <w:u w:val="single"/>
            <w:lang w:eastAsia="es-MX"/>
          </w:rPr>
          <w:t>Cáncer de pulmón</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5"/>
        </w:numPr>
        <w:spacing w:before="120" w:after="120" w:line="240" w:lineRule="auto"/>
        <w:ind w:left="420"/>
        <w:rPr>
          <w:rFonts w:ascii="inherit" w:eastAsia="Times New Roman" w:hAnsi="inherit" w:cs="Segoe UI"/>
          <w:color w:val="000000"/>
          <w:sz w:val="24"/>
          <w:szCs w:val="24"/>
          <w:lang w:eastAsia="es-MX"/>
        </w:rPr>
      </w:pPr>
      <w:hyperlink r:id="rId43" w:history="1">
        <w:r w:rsidRPr="00986264">
          <w:rPr>
            <w:rFonts w:ascii="inherit" w:eastAsia="Times New Roman" w:hAnsi="inherit" w:cs="Segoe UI"/>
            <w:color w:val="1B1B1B"/>
            <w:sz w:val="24"/>
            <w:szCs w:val="24"/>
            <w:u w:val="single"/>
            <w:lang w:eastAsia="es-MX"/>
          </w:rPr>
          <w:t>Cáncer de la cavidad oral</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5"/>
        </w:numPr>
        <w:spacing w:before="120" w:after="120" w:line="240" w:lineRule="auto"/>
        <w:ind w:left="420"/>
        <w:rPr>
          <w:rFonts w:ascii="inherit" w:eastAsia="Times New Roman" w:hAnsi="inherit" w:cs="Segoe UI"/>
          <w:color w:val="000000"/>
          <w:sz w:val="24"/>
          <w:szCs w:val="24"/>
          <w:lang w:eastAsia="es-MX"/>
        </w:rPr>
      </w:pPr>
      <w:hyperlink r:id="rId44" w:history="1">
        <w:r w:rsidRPr="00986264">
          <w:rPr>
            <w:rFonts w:ascii="inherit" w:eastAsia="Times New Roman" w:hAnsi="inherit" w:cs="Segoe UI"/>
            <w:color w:val="1B1B1B"/>
            <w:sz w:val="24"/>
            <w:szCs w:val="24"/>
            <w:u w:val="single"/>
            <w:lang w:eastAsia="es-MX"/>
          </w:rPr>
          <w:t>Cáncer de páncreas</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5"/>
        </w:numPr>
        <w:spacing w:before="120" w:after="120" w:line="240" w:lineRule="auto"/>
        <w:ind w:left="420"/>
        <w:rPr>
          <w:rFonts w:ascii="inherit" w:eastAsia="Times New Roman" w:hAnsi="inherit" w:cs="Segoe UI"/>
          <w:color w:val="000000"/>
          <w:sz w:val="24"/>
          <w:szCs w:val="24"/>
          <w:lang w:eastAsia="es-MX"/>
        </w:rPr>
      </w:pPr>
      <w:hyperlink r:id="rId45" w:history="1">
        <w:r w:rsidRPr="00986264">
          <w:rPr>
            <w:rFonts w:ascii="inherit" w:eastAsia="Times New Roman" w:hAnsi="inherit" w:cs="Segoe UI"/>
            <w:color w:val="1B1B1B"/>
            <w:sz w:val="24"/>
            <w:szCs w:val="24"/>
            <w:u w:val="single"/>
            <w:lang w:eastAsia="es-MX"/>
          </w:rPr>
          <w:t>Cáncer de estómago</w:t>
        </w:r>
      </w:hyperlink>
      <w:r w:rsidRPr="00986264">
        <w:rPr>
          <w:rFonts w:ascii="inherit" w:eastAsia="Times New Roman" w:hAnsi="inherit" w:cs="Segoe UI"/>
          <w:color w:val="000000"/>
          <w:sz w:val="24"/>
          <w:szCs w:val="24"/>
          <w:lang w:eastAsia="es-MX"/>
        </w:rPr>
        <w:t>.</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lastRenderedPageBreak/>
        <w:t>No fumar o dejar de fumar disminuye el riesgo de cáncer y de morir por esta enfermedad. Los </w:t>
      </w:r>
      <w:hyperlink r:id="rId46" w:history="1">
        <w:r w:rsidRPr="00986264">
          <w:rPr>
            <w:rFonts w:ascii="inherit" w:eastAsia="Times New Roman" w:hAnsi="inherit" w:cs="Segoe UI"/>
            <w:color w:val="1B1B1B"/>
            <w:sz w:val="24"/>
            <w:szCs w:val="24"/>
            <w:u w:val="single"/>
            <w:lang w:eastAsia="es-MX"/>
          </w:rPr>
          <w:t>científicos</w:t>
        </w:r>
      </w:hyperlink>
      <w:r w:rsidRPr="00986264">
        <w:rPr>
          <w:rFonts w:ascii="inherit" w:eastAsia="Times New Roman" w:hAnsi="inherit" w:cs="Segoe UI"/>
          <w:color w:val="000000"/>
          <w:sz w:val="24"/>
          <w:szCs w:val="24"/>
          <w:lang w:eastAsia="es-MX"/>
        </w:rPr>
        <w:t> consideran que el consumo de cigarrillos provoca casi 30 % de todas las muertes por cáncer en los Estados Unidos.</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Para obtener más información, consulte los siguientes sumarios del </w:t>
      </w:r>
      <w:hyperlink r:id="rId47" w:history="1">
        <w:r w:rsidRPr="00986264">
          <w:rPr>
            <w:rFonts w:ascii="inherit" w:eastAsia="Times New Roman" w:hAnsi="inherit" w:cs="Segoe UI"/>
            <w:color w:val="1B1B1B"/>
            <w:sz w:val="24"/>
            <w:szCs w:val="24"/>
            <w:u w:val="single"/>
            <w:lang w:eastAsia="es-MX"/>
          </w:rPr>
          <w:t>PDQ</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6"/>
        </w:numPr>
        <w:spacing w:before="120" w:after="120" w:line="240" w:lineRule="auto"/>
        <w:ind w:left="420"/>
        <w:rPr>
          <w:rFonts w:ascii="inherit" w:eastAsia="Times New Roman" w:hAnsi="inherit" w:cs="Segoe UI"/>
          <w:color w:val="000000"/>
          <w:sz w:val="24"/>
          <w:szCs w:val="24"/>
          <w:lang w:eastAsia="es-MX"/>
        </w:rPr>
      </w:pPr>
      <w:hyperlink r:id="rId48" w:history="1">
        <w:r w:rsidRPr="00986264">
          <w:rPr>
            <w:rFonts w:ascii="inherit" w:eastAsia="Times New Roman" w:hAnsi="inherit" w:cs="Segoe UI"/>
            <w:color w:val="007BBD"/>
            <w:sz w:val="24"/>
            <w:szCs w:val="24"/>
            <w:u w:val="single"/>
            <w:lang w:eastAsia="es-MX"/>
          </w:rPr>
          <w:t>Prevención del cáncer de pulmón</w:t>
        </w:r>
      </w:hyperlink>
    </w:p>
    <w:p w:rsidR="00986264" w:rsidRPr="00986264" w:rsidRDefault="00986264" w:rsidP="00986264">
      <w:pPr>
        <w:numPr>
          <w:ilvl w:val="0"/>
          <w:numId w:val="6"/>
        </w:numPr>
        <w:spacing w:before="120" w:after="120" w:line="240" w:lineRule="auto"/>
        <w:ind w:left="420"/>
        <w:rPr>
          <w:rFonts w:ascii="inherit" w:eastAsia="Times New Roman" w:hAnsi="inherit" w:cs="Segoe UI"/>
          <w:color w:val="000000"/>
          <w:sz w:val="24"/>
          <w:szCs w:val="24"/>
          <w:lang w:eastAsia="es-MX"/>
        </w:rPr>
      </w:pPr>
      <w:hyperlink r:id="rId49" w:history="1">
        <w:r w:rsidRPr="00986264">
          <w:rPr>
            <w:rFonts w:ascii="inherit" w:eastAsia="Times New Roman" w:hAnsi="inherit" w:cs="Segoe UI"/>
            <w:color w:val="007BBD"/>
            <w:sz w:val="24"/>
            <w:szCs w:val="24"/>
            <w:u w:val="single"/>
            <w:lang w:eastAsia="es-MX"/>
          </w:rPr>
          <w:t>Consumo de cigarrillo: riesgos para la salud y cómo dejar de fumar</w:t>
        </w:r>
      </w:hyperlink>
    </w:p>
    <w:p w:rsidR="00986264" w:rsidRPr="00986264" w:rsidRDefault="00986264" w:rsidP="00986264">
      <w:pPr>
        <w:spacing w:before="240" w:after="120" w:line="320" w:lineRule="atLeast"/>
        <w:outlineLvl w:val="3"/>
        <w:rPr>
          <w:rFonts w:ascii="Helvetica" w:eastAsia="Times New Roman" w:hAnsi="Helvetica" w:cs="Helvetica"/>
          <w:b/>
          <w:bCs/>
          <w:color w:val="1B1B1B"/>
          <w:sz w:val="27"/>
          <w:szCs w:val="27"/>
          <w:lang w:eastAsia="es-MX"/>
        </w:rPr>
      </w:pPr>
      <w:r w:rsidRPr="00986264">
        <w:rPr>
          <w:rFonts w:ascii="Helvetica" w:eastAsia="Times New Roman" w:hAnsi="Helvetica" w:cs="Helvetica"/>
          <w:b/>
          <w:bCs/>
          <w:color w:val="1B1B1B"/>
          <w:sz w:val="27"/>
          <w:szCs w:val="27"/>
          <w:lang w:eastAsia="es-MX"/>
        </w:rPr>
        <w:t>Infecciones</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Ciertos </w:t>
      </w:r>
      <w:hyperlink r:id="rId50" w:history="1">
        <w:r w:rsidRPr="00986264">
          <w:rPr>
            <w:rFonts w:ascii="inherit" w:eastAsia="Times New Roman" w:hAnsi="inherit" w:cs="Segoe UI"/>
            <w:color w:val="1B1B1B"/>
            <w:sz w:val="24"/>
            <w:szCs w:val="24"/>
            <w:u w:val="single"/>
            <w:lang w:eastAsia="es-MX"/>
          </w:rPr>
          <w:t>virus</w:t>
        </w:r>
      </w:hyperlink>
      <w:r w:rsidRPr="00986264">
        <w:rPr>
          <w:rFonts w:ascii="inherit" w:eastAsia="Times New Roman" w:hAnsi="inherit" w:cs="Segoe UI"/>
          <w:color w:val="000000"/>
          <w:sz w:val="24"/>
          <w:szCs w:val="24"/>
          <w:lang w:eastAsia="es-MX"/>
        </w:rPr>
        <w:t> y </w:t>
      </w:r>
      <w:hyperlink r:id="rId51" w:history="1">
        <w:r w:rsidRPr="00986264">
          <w:rPr>
            <w:rFonts w:ascii="inherit" w:eastAsia="Times New Roman" w:hAnsi="inherit" w:cs="Segoe UI"/>
            <w:color w:val="1B1B1B"/>
            <w:sz w:val="24"/>
            <w:szCs w:val="24"/>
            <w:u w:val="single"/>
            <w:lang w:eastAsia="es-MX"/>
          </w:rPr>
          <w:t>bacterias</w:t>
        </w:r>
      </w:hyperlink>
      <w:r w:rsidRPr="00986264">
        <w:rPr>
          <w:rFonts w:ascii="inherit" w:eastAsia="Times New Roman" w:hAnsi="inherit" w:cs="Segoe UI"/>
          <w:color w:val="000000"/>
          <w:sz w:val="24"/>
          <w:szCs w:val="24"/>
          <w:lang w:eastAsia="es-MX"/>
        </w:rPr>
        <w:t> pueden causar cáncer. Ejemplos de virus y bacterias carcinógenos son los siguientes:</w:t>
      </w:r>
    </w:p>
    <w:p w:rsidR="00986264" w:rsidRPr="00986264" w:rsidRDefault="00986264" w:rsidP="00986264">
      <w:pPr>
        <w:numPr>
          <w:ilvl w:val="0"/>
          <w:numId w:val="7"/>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El </w:t>
      </w:r>
      <w:hyperlink r:id="rId52" w:history="1">
        <w:r w:rsidRPr="00986264">
          <w:rPr>
            <w:rFonts w:ascii="inherit" w:eastAsia="Times New Roman" w:hAnsi="inherit" w:cs="Segoe UI"/>
            <w:color w:val="1B1B1B"/>
            <w:sz w:val="24"/>
            <w:szCs w:val="24"/>
            <w:u w:val="single"/>
            <w:lang w:eastAsia="es-MX"/>
          </w:rPr>
          <w:t>virus del papiloma humano</w:t>
        </w:r>
      </w:hyperlink>
      <w:r w:rsidRPr="00986264">
        <w:rPr>
          <w:rFonts w:ascii="inherit" w:eastAsia="Times New Roman" w:hAnsi="inherit" w:cs="Segoe UI"/>
          <w:color w:val="000000"/>
          <w:sz w:val="24"/>
          <w:szCs w:val="24"/>
          <w:lang w:eastAsia="es-MX"/>
        </w:rPr>
        <w:t> (VPH) aumenta el riesgo de cáncer de </w:t>
      </w:r>
      <w:hyperlink r:id="rId53" w:history="1">
        <w:r w:rsidRPr="00986264">
          <w:rPr>
            <w:rFonts w:ascii="inherit" w:eastAsia="Times New Roman" w:hAnsi="inherit" w:cs="Segoe UI"/>
            <w:color w:val="1B1B1B"/>
            <w:sz w:val="24"/>
            <w:szCs w:val="24"/>
            <w:u w:val="single"/>
            <w:lang w:eastAsia="es-MX"/>
          </w:rPr>
          <w:t>cuello uterino</w:t>
        </w:r>
      </w:hyperlink>
      <w:r w:rsidRPr="00986264">
        <w:rPr>
          <w:rFonts w:ascii="inherit" w:eastAsia="Times New Roman" w:hAnsi="inherit" w:cs="Segoe UI"/>
          <w:color w:val="000000"/>
          <w:sz w:val="24"/>
          <w:szCs w:val="24"/>
          <w:lang w:eastAsia="es-MX"/>
        </w:rPr>
        <w:t>, </w:t>
      </w:r>
      <w:hyperlink r:id="rId54" w:history="1">
        <w:r w:rsidRPr="00986264">
          <w:rPr>
            <w:rFonts w:ascii="inherit" w:eastAsia="Times New Roman" w:hAnsi="inherit" w:cs="Segoe UI"/>
            <w:color w:val="1B1B1B"/>
            <w:sz w:val="24"/>
            <w:szCs w:val="24"/>
            <w:u w:val="single"/>
            <w:lang w:eastAsia="es-MX"/>
          </w:rPr>
          <w:t>pene</w:t>
        </w:r>
      </w:hyperlink>
      <w:r w:rsidRPr="00986264">
        <w:rPr>
          <w:rFonts w:ascii="inherit" w:eastAsia="Times New Roman" w:hAnsi="inherit" w:cs="Segoe UI"/>
          <w:color w:val="000000"/>
          <w:sz w:val="24"/>
          <w:szCs w:val="24"/>
          <w:lang w:eastAsia="es-MX"/>
        </w:rPr>
        <w:t>, </w:t>
      </w:r>
      <w:hyperlink r:id="rId55" w:history="1">
        <w:r w:rsidRPr="00986264">
          <w:rPr>
            <w:rFonts w:ascii="inherit" w:eastAsia="Times New Roman" w:hAnsi="inherit" w:cs="Segoe UI"/>
            <w:color w:val="1B1B1B"/>
            <w:sz w:val="24"/>
            <w:szCs w:val="24"/>
            <w:u w:val="single"/>
            <w:lang w:eastAsia="es-MX"/>
          </w:rPr>
          <w:t>vagina</w:t>
        </w:r>
      </w:hyperlink>
      <w:r w:rsidRPr="00986264">
        <w:rPr>
          <w:rFonts w:ascii="inherit" w:eastAsia="Times New Roman" w:hAnsi="inherit" w:cs="Segoe UI"/>
          <w:color w:val="000000"/>
          <w:sz w:val="24"/>
          <w:szCs w:val="24"/>
          <w:lang w:eastAsia="es-MX"/>
        </w:rPr>
        <w:t>, </w:t>
      </w:r>
      <w:hyperlink r:id="rId56" w:history="1">
        <w:r w:rsidRPr="00986264">
          <w:rPr>
            <w:rFonts w:ascii="inherit" w:eastAsia="Times New Roman" w:hAnsi="inherit" w:cs="Segoe UI"/>
            <w:color w:val="1B1B1B"/>
            <w:sz w:val="24"/>
            <w:szCs w:val="24"/>
            <w:u w:val="single"/>
            <w:lang w:eastAsia="es-MX"/>
          </w:rPr>
          <w:t>ano</w:t>
        </w:r>
      </w:hyperlink>
      <w:r w:rsidRPr="00986264">
        <w:rPr>
          <w:rFonts w:ascii="inherit" w:eastAsia="Times New Roman" w:hAnsi="inherit" w:cs="Segoe UI"/>
          <w:color w:val="000000"/>
          <w:sz w:val="24"/>
          <w:szCs w:val="24"/>
          <w:lang w:eastAsia="es-MX"/>
        </w:rPr>
        <w:t> y </w:t>
      </w:r>
      <w:proofErr w:type="spellStart"/>
      <w:r w:rsidRPr="00986264">
        <w:rPr>
          <w:rFonts w:ascii="inherit" w:eastAsia="Times New Roman" w:hAnsi="inherit" w:cs="Segoe UI"/>
          <w:color w:val="000000"/>
          <w:sz w:val="24"/>
          <w:szCs w:val="24"/>
          <w:lang w:eastAsia="es-MX"/>
        </w:rPr>
        <w:fldChar w:fldCharType="begin"/>
      </w:r>
      <w:r w:rsidRPr="00986264">
        <w:rPr>
          <w:rFonts w:ascii="inherit" w:eastAsia="Times New Roman" w:hAnsi="inherit" w:cs="Segoe UI"/>
          <w:color w:val="000000"/>
          <w:sz w:val="24"/>
          <w:szCs w:val="24"/>
          <w:lang w:eastAsia="es-MX"/>
        </w:rPr>
        <w:instrText xml:space="preserve"> HYPERLINK "https://www.cancer.gov/Common/PopUps/popDefinition.aspx?id=46024&amp;version=patient&amp;language=Spanish&amp;dictionary=Cancer.gov" </w:instrText>
      </w:r>
      <w:r w:rsidRPr="00986264">
        <w:rPr>
          <w:rFonts w:ascii="inherit" w:eastAsia="Times New Roman" w:hAnsi="inherit" w:cs="Segoe UI"/>
          <w:color w:val="000000"/>
          <w:sz w:val="24"/>
          <w:szCs w:val="24"/>
          <w:lang w:eastAsia="es-MX"/>
        </w:rPr>
        <w:fldChar w:fldCharType="separate"/>
      </w:r>
      <w:r w:rsidRPr="00986264">
        <w:rPr>
          <w:rFonts w:ascii="inherit" w:eastAsia="Times New Roman" w:hAnsi="inherit" w:cs="Segoe UI"/>
          <w:color w:val="1B1B1B"/>
          <w:sz w:val="24"/>
          <w:szCs w:val="24"/>
          <w:u w:val="single"/>
          <w:lang w:eastAsia="es-MX"/>
        </w:rPr>
        <w:t>orofaringe</w:t>
      </w:r>
      <w:proofErr w:type="spellEnd"/>
      <w:r w:rsidRPr="00986264">
        <w:rPr>
          <w:rFonts w:ascii="inherit" w:eastAsia="Times New Roman" w:hAnsi="inherit" w:cs="Segoe UI"/>
          <w:color w:val="000000"/>
          <w:sz w:val="24"/>
          <w:szCs w:val="24"/>
          <w:lang w:eastAsia="es-MX"/>
        </w:rPr>
        <w:fldChar w:fldCharType="end"/>
      </w:r>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7"/>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Los </w:t>
      </w:r>
      <w:hyperlink r:id="rId57" w:history="1">
        <w:r w:rsidRPr="00986264">
          <w:rPr>
            <w:rFonts w:ascii="inherit" w:eastAsia="Times New Roman" w:hAnsi="inherit" w:cs="Segoe UI"/>
            <w:color w:val="1B1B1B"/>
            <w:sz w:val="24"/>
            <w:szCs w:val="24"/>
            <w:u w:val="single"/>
            <w:lang w:eastAsia="es-MX"/>
          </w:rPr>
          <w:t>virus de la hepatitis B</w:t>
        </w:r>
      </w:hyperlink>
      <w:r w:rsidRPr="00986264">
        <w:rPr>
          <w:rFonts w:ascii="inherit" w:eastAsia="Times New Roman" w:hAnsi="inherit" w:cs="Segoe UI"/>
          <w:color w:val="000000"/>
          <w:sz w:val="24"/>
          <w:szCs w:val="24"/>
          <w:lang w:eastAsia="es-MX"/>
        </w:rPr>
        <w:t> y la </w:t>
      </w:r>
      <w:hyperlink r:id="rId58" w:history="1">
        <w:r w:rsidRPr="00986264">
          <w:rPr>
            <w:rFonts w:ascii="inherit" w:eastAsia="Times New Roman" w:hAnsi="inherit" w:cs="Segoe UI"/>
            <w:color w:val="1B1B1B"/>
            <w:sz w:val="24"/>
            <w:szCs w:val="24"/>
            <w:u w:val="single"/>
            <w:lang w:eastAsia="es-MX"/>
          </w:rPr>
          <w:t>hepatitis C</w:t>
        </w:r>
      </w:hyperlink>
      <w:r w:rsidRPr="00986264">
        <w:rPr>
          <w:rFonts w:ascii="inherit" w:eastAsia="Times New Roman" w:hAnsi="inherit" w:cs="Segoe UI"/>
          <w:color w:val="000000"/>
          <w:sz w:val="24"/>
          <w:szCs w:val="24"/>
          <w:lang w:eastAsia="es-MX"/>
        </w:rPr>
        <w:t> aumentan el riesgo de </w:t>
      </w:r>
      <w:hyperlink r:id="rId59" w:history="1">
        <w:r w:rsidRPr="00986264">
          <w:rPr>
            <w:rFonts w:ascii="inherit" w:eastAsia="Times New Roman" w:hAnsi="inherit" w:cs="Segoe UI"/>
            <w:color w:val="1B1B1B"/>
            <w:sz w:val="24"/>
            <w:szCs w:val="24"/>
            <w:u w:val="single"/>
            <w:lang w:eastAsia="es-MX"/>
          </w:rPr>
          <w:t>cáncer de hígado</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7"/>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El </w:t>
      </w:r>
      <w:hyperlink r:id="rId60" w:history="1">
        <w:r w:rsidRPr="00986264">
          <w:rPr>
            <w:rFonts w:ascii="inherit" w:eastAsia="Times New Roman" w:hAnsi="inherit" w:cs="Segoe UI"/>
            <w:color w:val="1B1B1B"/>
            <w:sz w:val="24"/>
            <w:szCs w:val="24"/>
            <w:u w:val="single"/>
            <w:lang w:eastAsia="es-MX"/>
          </w:rPr>
          <w:t>virus de Epstein-</w:t>
        </w:r>
        <w:proofErr w:type="spellStart"/>
        <w:r w:rsidRPr="00986264">
          <w:rPr>
            <w:rFonts w:ascii="inherit" w:eastAsia="Times New Roman" w:hAnsi="inherit" w:cs="Segoe UI"/>
            <w:color w:val="1B1B1B"/>
            <w:sz w:val="24"/>
            <w:szCs w:val="24"/>
            <w:u w:val="single"/>
            <w:lang w:eastAsia="es-MX"/>
          </w:rPr>
          <w:t>Barr</w:t>
        </w:r>
        <w:proofErr w:type="spellEnd"/>
      </w:hyperlink>
      <w:r w:rsidRPr="00986264">
        <w:rPr>
          <w:rFonts w:ascii="inherit" w:eastAsia="Times New Roman" w:hAnsi="inherit" w:cs="Segoe UI"/>
          <w:color w:val="000000"/>
          <w:sz w:val="24"/>
          <w:szCs w:val="24"/>
          <w:lang w:eastAsia="es-MX"/>
        </w:rPr>
        <w:t> aumenta el riesgo de </w:t>
      </w:r>
      <w:hyperlink r:id="rId61" w:history="1">
        <w:r w:rsidRPr="00986264">
          <w:rPr>
            <w:rFonts w:ascii="inherit" w:eastAsia="Times New Roman" w:hAnsi="inherit" w:cs="Segoe UI"/>
            <w:color w:val="1B1B1B"/>
            <w:sz w:val="24"/>
            <w:szCs w:val="24"/>
            <w:u w:val="single"/>
            <w:lang w:eastAsia="es-MX"/>
          </w:rPr>
          <w:t xml:space="preserve">linfoma de </w:t>
        </w:r>
        <w:proofErr w:type="spellStart"/>
        <w:r w:rsidRPr="00986264">
          <w:rPr>
            <w:rFonts w:ascii="inherit" w:eastAsia="Times New Roman" w:hAnsi="inherit" w:cs="Segoe UI"/>
            <w:color w:val="1B1B1B"/>
            <w:sz w:val="24"/>
            <w:szCs w:val="24"/>
            <w:u w:val="single"/>
            <w:lang w:eastAsia="es-MX"/>
          </w:rPr>
          <w:t>Burkitt</w:t>
        </w:r>
        <w:proofErr w:type="spellEnd"/>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7"/>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La bacteria </w:t>
      </w:r>
      <w:proofErr w:type="spellStart"/>
      <w:r w:rsidRPr="00986264">
        <w:rPr>
          <w:rFonts w:ascii="inherit" w:eastAsia="Times New Roman" w:hAnsi="inherit" w:cs="Segoe UI"/>
          <w:i/>
          <w:iCs/>
          <w:color w:val="000000"/>
          <w:sz w:val="24"/>
          <w:szCs w:val="24"/>
          <w:lang w:eastAsia="es-MX"/>
        </w:rPr>
        <w:fldChar w:fldCharType="begin"/>
      </w:r>
      <w:r w:rsidRPr="00986264">
        <w:rPr>
          <w:rFonts w:ascii="inherit" w:eastAsia="Times New Roman" w:hAnsi="inherit" w:cs="Segoe UI"/>
          <w:i/>
          <w:iCs/>
          <w:color w:val="000000"/>
          <w:sz w:val="24"/>
          <w:szCs w:val="24"/>
          <w:lang w:eastAsia="es-MX"/>
        </w:rPr>
        <w:instrText xml:space="preserve"> HYPERLINK "https://www.cancer.gov/Common/PopUps/popDefinition.aspx?id=45706&amp;version=patient&amp;language=Spanish&amp;dictionary=Cancer.gov" </w:instrText>
      </w:r>
      <w:r w:rsidRPr="00986264">
        <w:rPr>
          <w:rFonts w:ascii="inherit" w:eastAsia="Times New Roman" w:hAnsi="inherit" w:cs="Segoe UI"/>
          <w:i/>
          <w:iCs/>
          <w:color w:val="000000"/>
          <w:sz w:val="24"/>
          <w:szCs w:val="24"/>
          <w:lang w:eastAsia="es-MX"/>
        </w:rPr>
        <w:fldChar w:fldCharType="separate"/>
      </w:r>
      <w:r w:rsidRPr="00986264">
        <w:rPr>
          <w:rFonts w:ascii="inherit" w:eastAsia="Times New Roman" w:hAnsi="inherit" w:cs="Segoe UI"/>
          <w:i/>
          <w:iCs/>
          <w:color w:val="1B1B1B"/>
          <w:sz w:val="24"/>
          <w:szCs w:val="24"/>
          <w:u w:val="single"/>
          <w:lang w:eastAsia="es-MX"/>
        </w:rPr>
        <w:t>Helicobacter</w:t>
      </w:r>
      <w:proofErr w:type="spellEnd"/>
      <w:r w:rsidRPr="00986264">
        <w:rPr>
          <w:rFonts w:ascii="inherit" w:eastAsia="Times New Roman" w:hAnsi="inherit" w:cs="Segoe UI"/>
          <w:i/>
          <w:iCs/>
          <w:color w:val="1B1B1B"/>
          <w:sz w:val="24"/>
          <w:szCs w:val="24"/>
          <w:u w:val="single"/>
          <w:lang w:eastAsia="es-MX"/>
        </w:rPr>
        <w:t xml:space="preserve"> pylori</w:t>
      </w:r>
      <w:r w:rsidRPr="00986264">
        <w:rPr>
          <w:rFonts w:ascii="inherit" w:eastAsia="Times New Roman" w:hAnsi="inherit" w:cs="Segoe UI"/>
          <w:i/>
          <w:iCs/>
          <w:color w:val="000000"/>
          <w:sz w:val="24"/>
          <w:szCs w:val="24"/>
          <w:lang w:eastAsia="es-MX"/>
        </w:rPr>
        <w:fldChar w:fldCharType="end"/>
      </w:r>
      <w:r w:rsidRPr="00986264">
        <w:rPr>
          <w:rFonts w:ascii="inherit" w:eastAsia="Times New Roman" w:hAnsi="inherit" w:cs="Segoe UI"/>
          <w:color w:val="000000"/>
          <w:sz w:val="24"/>
          <w:szCs w:val="24"/>
          <w:lang w:eastAsia="es-MX"/>
        </w:rPr>
        <w:t> aumenta el riesgo de </w:t>
      </w:r>
      <w:hyperlink r:id="rId62" w:history="1">
        <w:r w:rsidRPr="00986264">
          <w:rPr>
            <w:rFonts w:ascii="inherit" w:eastAsia="Times New Roman" w:hAnsi="inherit" w:cs="Segoe UI"/>
            <w:color w:val="1B1B1B"/>
            <w:sz w:val="24"/>
            <w:szCs w:val="24"/>
            <w:u w:val="single"/>
            <w:lang w:eastAsia="es-MX"/>
          </w:rPr>
          <w:t>cáncer de estómago</w:t>
        </w:r>
      </w:hyperlink>
      <w:r w:rsidRPr="00986264">
        <w:rPr>
          <w:rFonts w:ascii="inherit" w:eastAsia="Times New Roman" w:hAnsi="inherit" w:cs="Segoe UI"/>
          <w:color w:val="000000"/>
          <w:sz w:val="24"/>
          <w:szCs w:val="24"/>
          <w:lang w:eastAsia="es-MX"/>
        </w:rPr>
        <w:t>.</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Se elaboraron dos </w:t>
      </w:r>
      <w:hyperlink r:id="rId63" w:history="1">
        <w:r w:rsidRPr="00986264">
          <w:rPr>
            <w:rFonts w:ascii="inherit" w:eastAsia="Times New Roman" w:hAnsi="inherit" w:cs="Segoe UI"/>
            <w:color w:val="1B1B1B"/>
            <w:sz w:val="24"/>
            <w:szCs w:val="24"/>
            <w:u w:val="single"/>
            <w:lang w:eastAsia="es-MX"/>
          </w:rPr>
          <w:t>vacunas</w:t>
        </w:r>
      </w:hyperlink>
      <w:r w:rsidRPr="00986264">
        <w:rPr>
          <w:rFonts w:ascii="inherit" w:eastAsia="Times New Roman" w:hAnsi="inherit" w:cs="Segoe UI"/>
          <w:color w:val="000000"/>
          <w:sz w:val="24"/>
          <w:szCs w:val="24"/>
          <w:lang w:eastAsia="es-MX"/>
        </w:rPr>
        <w:t> para prevenir la infección por microorganismos cancerígenos y fueron aprobadas por la </w:t>
      </w:r>
      <w:hyperlink r:id="rId64" w:history="1">
        <w:r w:rsidRPr="00986264">
          <w:rPr>
            <w:rFonts w:ascii="inherit" w:eastAsia="Times New Roman" w:hAnsi="inherit" w:cs="Segoe UI"/>
            <w:color w:val="1B1B1B"/>
            <w:sz w:val="24"/>
            <w:szCs w:val="24"/>
            <w:u w:val="single"/>
            <w:lang w:eastAsia="es-MX"/>
          </w:rPr>
          <w:t>Administración de Alimentos y Medicamentos de los Estados Unidos</w:t>
        </w:r>
      </w:hyperlink>
      <w:r w:rsidRPr="00986264">
        <w:rPr>
          <w:rFonts w:ascii="inherit" w:eastAsia="Times New Roman" w:hAnsi="inherit" w:cs="Segoe UI"/>
          <w:color w:val="000000"/>
          <w:sz w:val="24"/>
          <w:szCs w:val="24"/>
          <w:lang w:eastAsia="es-MX"/>
        </w:rPr>
        <w:t> (FDA). Una es una vacuna para prevenir la infección por el virus de la hepatitis B. La otra protege contra la infección por cepas del virus del papiloma humano (VPH) que causan </w:t>
      </w:r>
      <w:hyperlink r:id="rId65" w:history="1">
        <w:r w:rsidRPr="00986264">
          <w:rPr>
            <w:rFonts w:ascii="inherit" w:eastAsia="Times New Roman" w:hAnsi="inherit" w:cs="Segoe UI"/>
            <w:color w:val="1B1B1B"/>
            <w:sz w:val="24"/>
            <w:szCs w:val="24"/>
            <w:u w:val="single"/>
            <w:lang w:eastAsia="es-MX"/>
          </w:rPr>
          <w:t>cáncer de cuello uterino</w:t>
        </w:r>
      </w:hyperlink>
      <w:r w:rsidRPr="00986264">
        <w:rPr>
          <w:rFonts w:ascii="inherit" w:eastAsia="Times New Roman" w:hAnsi="inherit" w:cs="Segoe UI"/>
          <w:color w:val="000000"/>
          <w:sz w:val="24"/>
          <w:szCs w:val="24"/>
          <w:lang w:eastAsia="es-MX"/>
        </w:rPr>
        <w:t>. Los científicos continúan trabajando en vacunas contra las infecciones que provocan cáncer.</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Para obtener más información, consulte los siguientes sumarios del </w:t>
      </w:r>
      <w:hyperlink r:id="rId66" w:history="1">
        <w:r w:rsidRPr="00986264">
          <w:rPr>
            <w:rFonts w:ascii="inherit" w:eastAsia="Times New Roman" w:hAnsi="inherit" w:cs="Segoe UI"/>
            <w:color w:val="1B1B1B"/>
            <w:sz w:val="24"/>
            <w:szCs w:val="24"/>
            <w:u w:val="single"/>
            <w:lang w:eastAsia="es-MX"/>
          </w:rPr>
          <w:t>PDQ</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8"/>
        </w:numPr>
        <w:spacing w:before="120" w:after="120" w:line="240" w:lineRule="auto"/>
        <w:ind w:left="420"/>
        <w:rPr>
          <w:rFonts w:ascii="inherit" w:eastAsia="Times New Roman" w:hAnsi="inherit" w:cs="Segoe UI"/>
          <w:color w:val="000000"/>
          <w:sz w:val="24"/>
          <w:szCs w:val="24"/>
          <w:lang w:eastAsia="es-MX"/>
        </w:rPr>
      </w:pPr>
      <w:hyperlink r:id="rId67" w:history="1">
        <w:r w:rsidRPr="00986264">
          <w:rPr>
            <w:rFonts w:ascii="inherit" w:eastAsia="Times New Roman" w:hAnsi="inherit" w:cs="Segoe UI"/>
            <w:color w:val="007BBD"/>
            <w:sz w:val="24"/>
            <w:szCs w:val="24"/>
            <w:u w:val="single"/>
            <w:lang w:eastAsia="es-MX"/>
          </w:rPr>
          <w:t>Causas, factores de riesgo y prevención del cáncer de cuello uterino</w:t>
        </w:r>
      </w:hyperlink>
    </w:p>
    <w:p w:rsidR="00986264" w:rsidRPr="00986264" w:rsidRDefault="00986264" w:rsidP="00986264">
      <w:pPr>
        <w:numPr>
          <w:ilvl w:val="0"/>
          <w:numId w:val="8"/>
        </w:numPr>
        <w:spacing w:before="120" w:after="120" w:line="240" w:lineRule="auto"/>
        <w:ind w:left="420"/>
        <w:rPr>
          <w:rFonts w:ascii="inherit" w:eastAsia="Times New Roman" w:hAnsi="inherit" w:cs="Segoe UI"/>
          <w:color w:val="000000"/>
          <w:sz w:val="24"/>
          <w:szCs w:val="24"/>
          <w:lang w:eastAsia="es-MX"/>
        </w:rPr>
      </w:pPr>
      <w:hyperlink r:id="rId68" w:history="1">
        <w:r w:rsidRPr="00986264">
          <w:rPr>
            <w:rFonts w:ascii="inherit" w:eastAsia="Times New Roman" w:hAnsi="inherit" w:cs="Segoe UI"/>
            <w:color w:val="007BBD"/>
            <w:sz w:val="24"/>
            <w:szCs w:val="24"/>
            <w:u w:val="single"/>
            <w:lang w:eastAsia="es-MX"/>
          </w:rPr>
          <w:t>Causas, factores de riesgo y prevención del cáncer de hígado</w:t>
        </w:r>
      </w:hyperlink>
    </w:p>
    <w:p w:rsidR="00986264" w:rsidRPr="00986264" w:rsidRDefault="00986264" w:rsidP="00986264">
      <w:pPr>
        <w:numPr>
          <w:ilvl w:val="0"/>
          <w:numId w:val="8"/>
        </w:numPr>
        <w:spacing w:before="120" w:after="120" w:line="240" w:lineRule="auto"/>
        <w:ind w:left="420"/>
        <w:rPr>
          <w:rFonts w:ascii="inherit" w:eastAsia="Times New Roman" w:hAnsi="inherit" w:cs="Segoe UI"/>
          <w:color w:val="000000"/>
          <w:sz w:val="24"/>
          <w:szCs w:val="24"/>
          <w:lang w:eastAsia="es-MX"/>
        </w:rPr>
      </w:pPr>
      <w:hyperlink r:id="rId69" w:history="1">
        <w:r w:rsidRPr="00986264">
          <w:rPr>
            <w:rFonts w:ascii="inherit" w:eastAsia="Times New Roman" w:hAnsi="inherit" w:cs="Segoe UI"/>
            <w:color w:val="007BBD"/>
            <w:sz w:val="24"/>
            <w:szCs w:val="24"/>
            <w:u w:val="single"/>
            <w:lang w:eastAsia="es-MX"/>
          </w:rPr>
          <w:t>Prevención del cáncer de estómago (gástrico)</w:t>
        </w:r>
      </w:hyperlink>
    </w:p>
    <w:p w:rsidR="00986264" w:rsidRPr="00986264" w:rsidRDefault="00986264" w:rsidP="00986264">
      <w:pPr>
        <w:numPr>
          <w:ilvl w:val="0"/>
          <w:numId w:val="8"/>
        </w:numPr>
        <w:spacing w:before="120" w:after="120" w:line="240" w:lineRule="auto"/>
        <w:ind w:left="420"/>
        <w:rPr>
          <w:rFonts w:ascii="inherit" w:eastAsia="Times New Roman" w:hAnsi="inherit" w:cs="Segoe UI"/>
          <w:color w:val="000000"/>
          <w:sz w:val="24"/>
          <w:szCs w:val="24"/>
          <w:lang w:eastAsia="es-MX"/>
        </w:rPr>
      </w:pPr>
      <w:hyperlink r:id="rId70" w:history="1">
        <w:r w:rsidRPr="00986264">
          <w:rPr>
            <w:rFonts w:ascii="inherit" w:eastAsia="Times New Roman" w:hAnsi="inherit" w:cs="Segoe UI"/>
            <w:color w:val="007BBD"/>
            <w:sz w:val="24"/>
            <w:szCs w:val="24"/>
            <w:u w:val="single"/>
            <w:lang w:eastAsia="es-MX"/>
          </w:rPr>
          <w:t xml:space="preserve">Prevención de los cánceres de cavidad oral, </w:t>
        </w:r>
        <w:proofErr w:type="spellStart"/>
        <w:r w:rsidRPr="00986264">
          <w:rPr>
            <w:rFonts w:ascii="inherit" w:eastAsia="Times New Roman" w:hAnsi="inherit" w:cs="Segoe UI"/>
            <w:color w:val="007BBD"/>
            <w:sz w:val="24"/>
            <w:szCs w:val="24"/>
            <w:u w:val="single"/>
            <w:lang w:eastAsia="es-MX"/>
          </w:rPr>
          <w:t>orofaringe</w:t>
        </w:r>
        <w:proofErr w:type="spellEnd"/>
        <w:r w:rsidRPr="00986264">
          <w:rPr>
            <w:rFonts w:ascii="inherit" w:eastAsia="Times New Roman" w:hAnsi="inherit" w:cs="Segoe UI"/>
            <w:color w:val="007BBD"/>
            <w:sz w:val="24"/>
            <w:szCs w:val="24"/>
            <w:u w:val="single"/>
            <w:lang w:eastAsia="es-MX"/>
          </w:rPr>
          <w:t xml:space="preserve">, </w:t>
        </w:r>
        <w:proofErr w:type="spellStart"/>
        <w:r w:rsidRPr="00986264">
          <w:rPr>
            <w:rFonts w:ascii="inherit" w:eastAsia="Times New Roman" w:hAnsi="inherit" w:cs="Segoe UI"/>
            <w:color w:val="007BBD"/>
            <w:sz w:val="24"/>
            <w:szCs w:val="24"/>
            <w:u w:val="single"/>
            <w:lang w:eastAsia="es-MX"/>
          </w:rPr>
          <w:t>hipofaringe</w:t>
        </w:r>
        <w:proofErr w:type="spellEnd"/>
        <w:r w:rsidRPr="00986264">
          <w:rPr>
            <w:rFonts w:ascii="inherit" w:eastAsia="Times New Roman" w:hAnsi="inherit" w:cs="Segoe UI"/>
            <w:color w:val="007BBD"/>
            <w:sz w:val="24"/>
            <w:szCs w:val="24"/>
            <w:u w:val="single"/>
            <w:lang w:eastAsia="es-MX"/>
          </w:rPr>
          <w:t xml:space="preserve"> y laringe</w:t>
        </w:r>
      </w:hyperlink>
    </w:p>
    <w:p w:rsidR="00986264" w:rsidRPr="00986264" w:rsidRDefault="00986264" w:rsidP="00986264">
      <w:pPr>
        <w:spacing w:before="240" w:after="120" w:line="320" w:lineRule="atLeast"/>
        <w:outlineLvl w:val="3"/>
        <w:rPr>
          <w:rFonts w:ascii="Helvetica" w:eastAsia="Times New Roman" w:hAnsi="Helvetica" w:cs="Helvetica"/>
          <w:b/>
          <w:bCs/>
          <w:color w:val="1B1B1B"/>
          <w:sz w:val="27"/>
          <w:szCs w:val="27"/>
          <w:lang w:eastAsia="es-MX"/>
        </w:rPr>
      </w:pPr>
      <w:r w:rsidRPr="00986264">
        <w:rPr>
          <w:rFonts w:ascii="Helvetica" w:eastAsia="Times New Roman" w:hAnsi="Helvetica" w:cs="Helvetica"/>
          <w:b/>
          <w:bCs/>
          <w:color w:val="1B1B1B"/>
          <w:sz w:val="27"/>
          <w:szCs w:val="27"/>
          <w:lang w:eastAsia="es-MX"/>
        </w:rPr>
        <w:t>Radiación</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La exposición a la </w:t>
      </w:r>
      <w:hyperlink r:id="rId71" w:history="1">
        <w:r w:rsidRPr="00986264">
          <w:rPr>
            <w:rFonts w:ascii="inherit" w:eastAsia="Times New Roman" w:hAnsi="inherit" w:cs="Segoe UI"/>
            <w:color w:val="1B1B1B"/>
            <w:sz w:val="24"/>
            <w:szCs w:val="24"/>
            <w:u w:val="single"/>
            <w:lang w:eastAsia="es-MX"/>
          </w:rPr>
          <w:t>radiación</w:t>
        </w:r>
      </w:hyperlink>
      <w:r w:rsidRPr="00986264">
        <w:rPr>
          <w:rFonts w:ascii="inherit" w:eastAsia="Times New Roman" w:hAnsi="inherit" w:cs="Segoe UI"/>
          <w:color w:val="000000"/>
          <w:sz w:val="24"/>
          <w:szCs w:val="24"/>
          <w:lang w:eastAsia="es-MX"/>
        </w:rPr>
        <w:t> es una causa conocida de cáncer. Hay dos tipos principales de radiación vinculados con un aumento del riesgo de cáncer:</w:t>
      </w:r>
    </w:p>
    <w:p w:rsidR="00986264" w:rsidRPr="00986264" w:rsidRDefault="00986264" w:rsidP="00986264">
      <w:pPr>
        <w:numPr>
          <w:ilvl w:val="0"/>
          <w:numId w:val="9"/>
        </w:numPr>
        <w:spacing w:before="120" w:after="120" w:line="240" w:lineRule="auto"/>
        <w:ind w:left="420"/>
        <w:rPr>
          <w:rFonts w:ascii="inherit" w:eastAsia="Times New Roman" w:hAnsi="inherit" w:cs="Segoe UI"/>
          <w:color w:val="000000"/>
          <w:sz w:val="24"/>
          <w:szCs w:val="24"/>
          <w:lang w:eastAsia="es-MX"/>
        </w:rPr>
      </w:pPr>
      <w:hyperlink r:id="rId72" w:history="1">
        <w:r w:rsidRPr="00986264">
          <w:rPr>
            <w:rFonts w:ascii="inherit" w:eastAsia="Times New Roman" w:hAnsi="inherit" w:cs="Segoe UI"/>
            <w:color w:val="1B1B1B"/>
            <w:sz w:val="24"/>
            <w:szCs w:val="24"/>
            <w:u w:val="single"/>
            <w:lang w:eastAsia="es-MX"/>
          </w:rPr>
          <w:t>Radiación ultravioleta</w:t>
        </w:r>
      </w:hyperlink>
      <w:r w:rsidRPr="00986264">
        <w:rPr>
          <w:rFonts w:ascii="inherit" w:eastAsia="Times New Roman" w:hAnsi="inherit" w:cs="Segoe UI"/>
          <w:color w:val="000000"/>
          <w:sz w:val="24"/>
          <w:szCs w:val="24"/>
          <w:lang w:eastAsia="es-MX"/>
        </w:rPr>
        <w:t> de la luz de sol. Es la causa principal de </w:t>
      </w:r>
      <w:hyperlink r:id="rId73" w:history="1">
        <w:r w:rsidRPr="00986264">
          <w:rPr>
            <w:rFonts w:ascii="inherit" w:eastAsia="Times New Roman" w:hAnsi="inherit" w:cs="Segoe UI"/>
            <w:color w:val="1B1B1B"/>
            <w:sz w:val="24"/>
            <w:szCs w:val="24"/>
            <w:u w:val="single"/>
            <w:lang w:eastAsia="es-MX"/>
          </w:rPr>
          <w:t>cánceres de piel no melanoma</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9"/>
        </w:numPr>
        <w:spacing w:before="120" w:after="120" w:line="240" w:lineRule="auto"/>
        <w:ind w:left="420"/>
        <w:rPr>
          <w:rFonts w:ascii="inherit" w:eastAsia="Times New Roman" w:hAnsi="inherit" w:cs="Segoe UI"/>
          <w:color w:val="000000"/>
          <w:sz w:val="24"/>
          <w:szCs w:val="24"/>
          <w:lang w:eastAsia="es-MX"/>
        </w:rPr>
      </w:pPr>
      <w:hyperlink r:id="rId74" w:history="1">
        <w:r w:rsidRPr="00986264">
          <w:rPr>
            <w:rFonts w:ascii="inherit" w:eastAsia="Times New Roman" w:hAnsi="inherit" w:cs="Segoe UI"/>
            <w:color w:val="1B1B1B"/>
            <w:sz w:val="24"/>
            <w:szCs w:val="24"/>
            <w:u w:val="single"/>
            <w:lang w:eastAsia="es-MX"/>
          </w:rPr>
          <w:t>Radiación ionizante</w:t>
        </w:r>
      </w:hyperlink>
      <w:r w:rsidRPr="00986264">
        <w:rPr>
          <w:rFonts w:ascii="inherit" w:eastAsia="Times New Roman" w:hAnsi="inherit" w:cs="Segoe UI"/>
          <w:color w:val="000000"/>
          <w:sz w:val="24"/>
          <w:szCs w:val="24"/>
          <w:lang w:eastAsia="es-MX"/>
        </w:rPr>
        <w:t> como las siguientes:</w:t>
      </w:r>
    </w:p>
    <w:p w:rsidR="00986264" w:rsidRPr="00986264" w:rsidRDefault="00986264" w:rsidP="00986264">
      <w:pPr>
        <w:numPr>
          <w:ilvl w:val="1"/>
          <w:numId w:val="9"/>
        </w:numPr>
        <w:spacing w:before="120" w:after="120" w:line="240" w:lineRule="auto"/>
        <w:ind w:left="90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Radiación de pruebas médicas que se usan para </w:t>
      </w:r>
      <w:hyperlink r:id="rId75" w:history="1">
        <w:r w:rsidRPr="00986264">
          <w:rPr>
            <w:rFonts w:ascii="inherit" w:eastAsia="Times New Roman" w:hAnsi="inherit" w:cs="Segoe UI"/>
            <w:color w:val="1B1B1B"/>
            <w:sz w:val="24"/>
            <w:szCs w:val="24"/>
            <w:u w:val="single"/>
            <w:lang w:eastAsia="es-MX"/>
          </w:rPr>
          <w:t>diagnosticar</w:t>
        </w:r>
      </w:hyperlink>
      <w:r w:rsidRPr="00986264">
        <w:rPr>
          <w:rFonts w:ascii="inherit" w:eastAsia="Times New Roman" w:hAnsi="inherit" w:cs="Segoe UI"/>
          <w:color w:val="000000"/>
          <w:sz w:val="24"/>
          <w:szCs w:val="24"/>
          <w:lang w:eastAsia="es-MX"/>
        </w:rPr>
        <w:t> el cáncer, como </w:t>
      </w:r>
      <w:hyperlink r:id="rId76" w:history="1">
        <w:r w:rsidRPr="00986264">
          <w:rPr>
            <w:rFonts w:ascii="inherit" w:eastAsia="Times New Roman" w:hAnsi="inherit" w:cs="Segoe UI"/>
            <w:color w:val="1B1B1B"/>
            <w:sz w:val="24"/>
            <w:szCs w:val="24"/>
            <w:u w:val="single"/>
            <w:lang w:eastAsia="es-MX"/>
          </w:rPr>
          <w:t>radiografías</w:t>
        </w:r>
      </w:hyperlink>
      <w:r w:rsidRPr="00986264">
        <w:rPr>
          <w:rFonts w:ascii="inherit" w:eastAsia="Times New Roman" w:hAnsi="inherit" w:cs="Segoe UI"/>
          <w:color w:val="000000"/>
          <w:sz w:val="24"/>
          <w:szCs w:val="24"/>
          <w:lang w:eastAsia="es-MX"/>
        </w:rPr>
        <w:t>, </w:t>
      </w:r>
      <w:hyperlink r:id="rId77" w:history="1">
        <w:r w:rsidRPr="00986264">
          <w:rPr>
            <w:rFonts w:ascii="inherit" w:eastAsia="Times New Roman" w:hAnsi="inherit" w:cs="Segoe UI"/>
            <w:color w:val="1B1B1B"/>
            <w:sz w:val="24"/>
            <w:szCs w:val="24"/>
            <w:u w:val="single"/>
            <w:lang w:eastAsia="es-MX"/>
          </w:rPr>
          <w:t>tomografías computarizadas</w:t>
        </w:r>
      </w:hyperlink>
      <w:r w:rsidRPr="00986264">
        <w:rPr>
          <w:rFonts w:ascii="inherit" w:eastAsia="Times New Roman" w:hAnsi="inherit" w:cs="Segoe UI"/>
          <w:color w:val="000000"/>
          <w:sz w:val="24"/>
          <w:szCs w:val="24"/>
          <w:lang w:eastAsia="es-MX"/>
        </w:rPr>
        <w:t> (TC), </w:t>
      </w:r>
      <w:proofErr w:type="spellStart"/>
      <w:r w:rsidRPr="00986264">
        <w:rPr>
          <w:rFonts w:ascii="inherit" w:eastAsia="Times New Roman" w:hAnsi="inherit" w:cs="Segoe UI"/>
          <w:color w:val="000000"/>
          <w:sz w:val="24"/>
          <w:szCs w:val="24"/>
          <w:lang w:eastAsia="es-MX"/>
        </w:rPr>
        <w:fldChar w:fldCharType="begin"/>
      </w:r>
      <w:r w:rsidRPr="00986264">
        <w:rPr>
          <w:rFonts w:ascii="inherit" w:eastAsia="Times New Roman" w:hAnsi="inherit" w:cs="Segoe UI"/>
          <w:color w:val="000000"/>
          <w:sz w:val="24"/>
          <w:szCs w:val="24"/>
          <w:lang w:eastAsia="es-MX"/>
        </w:rPr>
        <w:instrText xml:space="preserve"> HYPERLINK "https://www.cancer.gov/Common/PopUps/popDefinition.aspx?id=46405&amp;version=patient&amp;language=Spanish&amp;dictionary=Cancer.gov" </w:instrText>
      </w:r>
      <w:r w:rsidRPr="00986264">
        <w:rPr>
          <w:rFonts w:ascii="inherit" w:eastAsia="Times New Roman" w:hAnsi="inherit" w:cs="Segoe UI"/>
          <w:color w:val="000000"/>
          <w:sz w:val="24"/>
          <w:szCs w:val="24"/>
          <w:lang w:eastAsia="es-MX"/>
        </w:rPr>
        <w:fldChar w:fldCharType="separate"/>
      </w:r>
      <w:r w:rsidRPr="00986264">
        <w:rPr>
          <w:rFonts w:ascii="inherit" w:eastAsia="Times New Roman" w:hAnsi="inherit" w:cs="Segoe UI"/>
          <w:color w:val="1B1B1B"/>
          <w:sz w:val="24"/>
          <w:szCs w:val="24"/>
          <w:u w:val="single"/>
          <w:lang w:eastAsia="es-MX"/>
        </w:rPr>
        <w:t>fluoroscopia</w:t>
      </w:r>
      <w:proofErr w:type="spellEnd"/>
      <w:r w:rsidRPr="00986264">
        <w:rPr>
          <w:rFonts w:ascii="inherit" w:eastAsia="Times New Roman" w:hAnsi="inherit" w:cs="Segoe UI"/>
          <w:color w:val="000000"/>
          <w:sz w:val="24"/>
          <w:szCs w:val="24"/>
          <w:lang w:eastAsia="es-MX"/>
        </w:rPr>
        <w:fldChar w:fldCharType="end"/>
      </w:r>
      <w:r w:rsidRPr="00986264">
        <w:rPr>
          <w:rFonts w:ascii="inherit" w:eastAsia="Times New Roman" w:hAnsi="inherit" w:cs="Segoe UI"/>
          <w:color w:val="000000"/>
          <w:sz w:val="24"/>
          <w:szCs w:val="24"/>
          <w:lang w:eastAsia="es-MX"/>
        </w:rPr>
        <w:t> y </w:t>
      </w:r>
      <w:hyperlink r:id="rId78" w:history="1">
        <w:r w:rsidRPr="00986264">
          <w:rPr>
            <w:rFonts w:ascii="inherit" w:eastAsia="Times New Roman" w:hAnsi="inherit" w:cs="Segoe UI"/>
            <w:color w:val="1B1B1B"/>
            <w:sz w:val="24"/>
            <w:szCs w:val="24"/>
            <w:u w:val="single"/>
            <w:lang w:eastAsia="es-MX"/>
          </w:rPr>
          <w:t>exploraciones de medicina nuclear</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1"/>
          <w:numId w:val="9"/>
        </w:numPr>
        <w:spacing w:before="120" w:after="120" w:line="240" w:lineRule="auto"/>
        <w:ind w:left="900"/>
        <w:rPr>
          <w:rFonts w:ascii="inherit" w:eastAsia="Times New Roman" w:hAnsi="inherit" w:cs="Segoe UI"/>
          <w:color w:val="000000"/>
          <w:sz w:val="24"/>
          <w:szCs w:val="24"/>
          <w:lang w:eastAsia="es-MX"/>
        </w:rPr>
      </w:pPr>
      <w:hyperlink r:id="rId79" w:history="1">
        <w:r w:rsidRPr="00986264">
          <w:rPr>
            <w:rFonts w:ascii="inherit" w:eastAsia="Times New Roman" w:hAnsi="inherit" w:cs="Segoe UI"/>
            <w:color w:val="1B1B1B"/>
            <w:sz w:val="24"/>
            <w:szCs w:val="24"/>
            <w:u w:val="single"/>
            <w:lang w:eastAsia="es-MX"/>
          </w:rPr>
          <w:t>Gas radón</w:t>
        </w:r>
      </w:hyperlink>
      <w:r w:rsidRPr="00986264">
        <w:rPr>
          <w:rFonts w:ascii="inherit" w:eastAsia="Times New Roman" w:hAnsi="inherit" w:cs="Segoe UI"/>
          <w:color w:val="000000"/>
          <w:sz w:val="24"/>
          <w:szCs w:val="24"/>
          <w:lang w:eastAsia="es-MX"/>
        </w:rPr>
        <w:t> en los hogares.</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Los científicos consideran que la </w:t>
      </w:r>
      <w:hyperlink r:id="rId80" w:history="1">
        <w:r w:rsidRPr="00986264">
          <w:rPr>
            <w:rFonts w:ascii="inherit" w:eastAsia="Times New Roman" w:hAnsi="inherit" w:cs="Segoe UI"/>
            <w:color w:val="1B1B1B"/>
            <w:sz w:val="24"/>
            <w:szCs w:val="24"/>
            <w:u w:val="single"/>
            <w:lang w:eastAsia="es-MX"/>
          </w:rPr>
          <w:t>radiación ionizante</w:t>
        </w:r>
      </w:hyperlink>
      <w:r w:rsidRPr="00986264">
        <w:rPr>
          <w:rFonts w:ascii="inherit" w:eastAsia="Times New Roman" w:hAnsi="inherit" w:cs="Segoe UI"/>
          <w:color w:val="000000"/>
          <w:sz w:val="24"/>
          <w:szCs w:val="24"/>
          <w:lang w:eastAsia="es-MX"/>
        </w:rPr>
        <w:t> causa </w:t>
      </w:r>
      <w:hyperlink r:id="rId81" w:history="1">
        <w:r w:rsidRPr="00986264">
          <w:rPr>
            <w:rFonts w:ascii="inherit" w:eastAsia="Times New Roman" w:hAnsi="inherit" w:cs="Segoe UI"/>
            <w:color w:val="1B1B1B"/>
            <w:sz w:val="24"/>
            <w:szCs w:val="24"/>
            <w:u w:val="single"/>
            <w:lang w:eastAsia="es-MX"/>
          </w:rPr>
          <w:t>leucemia</w:t>
        </w:r>
      </w:hyperlink>
      <w:r w:rsidRPr="00986264">
        <w:rPr>
          <w:rFonts w:ascii="inherit" w:eastAsia="Times New Roman" w:hAnsi="inherit" w:cs="Segoe UI"/>
          <w:color w:val="000000"/>
          <w:sz w:val="24"/>
          <w:szCs w:val="24"/>
          <w:lang w:eastAsia="es-MX"/>
        </w:rPr>
        <w:t>, </w:t>
      </w:r>
      <w:hyperlink r:id="rId82" w:history="1">
        <w:r w:rsidRPr="00986264">
          <w:rPr>
            <w:rFonts w:ascii="inherit" w:eastAsia="Times New Roman" w:hAnsi="inherit" w:cs="Segoe UI"/>
            <w:color w:val="1B1B1B"/>
            <w:sz w:val="24"/>
            <w:szCs w:val="24"/>
            <w:u w:val="single"/>
            <w:lang w:eastAsia="es-MX"/>
          </w:rPr>
          <w:t>cáncer de tiroides</w:t>
        </w:r>
      </w:hyperlink>
      <w:r w:rsidRPr="00986264">
        <w:rPr>
          <w:rFonts w:ascii="inherit" w:eastAsia="Times New Roman" w:hAnsi="inherit" w:cs="Segoe UI"/>
          <w:color w:val="000000"/>
          <w:sz w:val="24"/>
          <w:szCs w:val="24"/>
          <w:lang w:eastAsia="es-MX"/>
        </w:rPr>
        <w:t> y </w:t>
      </w:r>
      <w:hyperlink r:id="rId83" w:history="1">
        <w:r w:rsidRPr="00986264">
          <w:rPr>
            <w:rFonts w:ascii="inherit" w:eastAsia="Times New Roman" w:hAnsi="inherit" w:cs="Segoe UI"/>
            <w:color w:val="1B1B1B"/>
            <w:sz w:val="24"/>
            <w:szCs w:val="24"/>
            <w:u w:val="single"/>
            <w:lang w:eastAsia="es-MX"/>
          </w:rPr>
          <w:t>cáncer de mama</w:t>
        </w:r>
      </w:hyperlink>
      <w:r w:rsidRPr="00986264">
        <w:rPr>
          <w:rFonts w:ascii="inherit" w:eastAsia="Times New Roman" w:hAnsi="inherit" w:cs="Segoe UI"/>
          <w:color w:val="000000"/>
          <w:sz w:val="24"/>
          <w:szCs w:val="24"/>
          <w:lang w:eastAsia="es-MX"/>
        </w:rPr>
        <w:t> en la mujer. La radiación ionizante también se vincula con el </w:t>
      </w:r>
      <w:hyperlink r:id="rId84" w:history="1">
        <w:r w:rsidRPr="00986264">
          <w:rPr>
            <w:rFonts w:ascii="inherit" w:eastAsia="Times New Roman" w:hAnsi="inherit" w:cs="Segoe UI"/>
            <w:color w:val="1B1B1B"/>
            <w:sz w:val="24"/>
            <w:szCs w:val="24"/>
            <w:u w:val="single"/>
            <w:lang w:eastAsia="es-MX"/>
          </w:rPr>
          <w:t>mieloma</w:t>
        </w:r>
      </w:hyperlink>
      <w:r w:rsidRPr="00986264">
        <w:rPr>
          <w:rFonts w:ascii="inherit" w:eastAsia="Times New Roman" w:hAnsi="inherit" w:cs="Segoe UI"/>
          <w:color w:val="000000"/>
          <w:sz w:val="24"/>
          <w:szCs w:val="24"/>
          <w:lang w:eastAsia="es-MX"/>
        </w:rPr>
        <w:t> y los cánceres de </w:t>
      </w:r>
      <w:hyperlink r:id="rId85" w:history="1">
        <w:r w:rsidRPr="00986264">
          <w:rPr>
            <w:rFonts w:ascii="inherit" w:eastAsia="Times New Roman" w:hAnsi="inherit" w:cs="Segoe UI"/>
            <w:color w:val="1B1B1B"/>
            <w:sz w:val="24"/>
            <w:szCs w:val="24"/>
            <w:u w:val="single"/>
            <w:lang w:eastAsia="es-MX"/>
          </w:rPr>
          <w:t>pulmón</w:t>
        </w:r>
      </w:hyperlink>
      <w:r w:rsidRPr="00986264">
        <w:rPr>
          <w:rFonts w:ascii="inherit" w:eastAsia="Times New Roman" w:hAnsi="inherit" w:cs="Segoe UI"/>
          <w:color w:val="000000"/>
          <w:sz w:val="24"/>
          <w:szCs w:val="24"/>
          <w:lang w:eastAsia="es-MX"/>
        </w:rPr>
        <w:t>, </w:t>
      </w:r>
      <w:hyperlink r:id="rId86" w:history="1">
        <w:r w:rsidRPr="00986264">
          <w:rPr>
            <w:rFonts w:ascii="inherit" w:eastAsia="Times New Roman" w:hAnsi="inherit" w:cs="Segoe UI"/>
            <w:color w:val="1B1B1B"/>
            <w:sz w:val="24"/>
            <w:szCs w:val="24"/>
            <w:u w:val="single"/>
            <w:lang w:eastAsia="es-MX"/>
          </w:rPr>
          <w:t>estómago</w:t>
        </w:r>
      </w:hyperlink>
      <w:r w:rsidRPr="00986264">
        <w:rPr>
          <w:rFonts w:ascii="inherit" w:eastAsia="Times New Roman" w:hAnsi="inherit" w:cs="Segoe UI"/>
          <w:color w:val="000000"/>
          <w:sz w:val="24"/>
          <w:szCs w:val="24"/>
          <w:lang w:eastAsia="es-MX"/>
        </w:rPr>
        <w:t>, </w:t>
      </w:r>
      <w:hyperlink r:id="rId87" w:history="1">
        <w:r w:rsidRPr="00986264">
          <w:rPr>
            <w:rFonts w:ascii="inherit" w:eastAsia="Times New Roman" w:hAnsi="inherit" w:cs="Segoe UI"/>
            <w:color w:val="1B1B1B"/>
            <w:sz w:val="24"/>
            <w:szCs w:val="24"/>
            <w:u w:val="single"/>
            <w:lang w:eastAsia="es-MX"/>
          </w:rPr>
          <w:t>colon</w:t>
        </w:r>
      </w:hyperlink>
      <w:r w:rsidRPr="00986264">
        <w:rPr>
          <w:rFonts w:ascii="inherit" w:eastAsia="Times New Roman" w:hAnsi="inherit" w:cs="Segoe UI"/>
          <w:color w:val="000000"/>
          <w:sz w:val="24"/>
          <w:szCs w:val="24"/>
          <w:lang w:eastAsia="es-MX"/>
        </w:rPr>
        <w:t>, </w:t>
      </w:r>
      <w:hyperlink r:id="rId88" w:history="1">
        <w:r w:rsidRPr="00986264">
          <w:rPr>
            <w:rFonts w:ascii="inherit" w:eastAsia="Times New Roman" w:hAnsi="inherit" w:cs="Segoe UI"/>
            <w:color w:val="1B1B1B"/>
            <w:sz w:val="24"/>
            <w:szCs w:val="24"/>
            <w:u w:val="single"/>
            <w:lang w:eastAsia="es-MX"/>
          </w:rPr>
          <w:t>esófago</w:t>
        </w:r>
      </w:hyperlink>
      <w:r w:rsidRPr="00986264">
        <w:rPr>
          <w:rFonts w:ascii="inherit" w:eastAsia="Times New Roman" w:hAnsi="inherit" w:cs="Segoe UI"/>
          <w:color w:val="000000"/>
          <w:sz w:val="24"/>
          <w:szCs w:val="24"/>
          <w:lang w:eastAsia="es-MX"/>
        </w:rPr>
        <w:t>, </w:t>
      </w:r>
      <w:hyperlink r:id="rId89" w:history="1">
        <w:r w:rsidRPr="00986264">
          <w:rPr>
            <w:rFonts w:ascii="inherit" w:eastAsia="Times New Roman" w:hAnsi="inherit" w:cs="Segoe UI"/>
            <w:color w:val="1B1B1B"/>
            <w:sz w:val="24"/>
            <w:szCs w:val="24"/>
            <w:u w:val="single"/>
            <w:lang w:eastAsia="es-MX"/>
          </w:rPr>
          <w:t>vejiga</w:t>
        </w:r>
      </w:hyperlink>
      <w:r w:rsidRPr="00986264">
        <w:rPr>
          <w:rFonts w:ascii="inherit" w:eastAsia="Times New Roman" w:hAnsi="inherit" w:cs="Segoe UI"/>
          <w:color w:val="000000"/>
          <w:sz w:val="24"/>
          <w:szCs w:val="24"/>
          <w:lang w:eastAsia="es-MX"/>
        </w:rPr>
        <w:t> y </w:t>
      </w:r>
      <w:hyperlink r:id="rId90" w:history="1">
        <w:r w:rsidRPr="00986264">
          <w:rPr>
            <w:rFonts w:ascii="inherit" w:eastAsia="Times New Roman" w:hAnsi="inherit" w:cs="Segoe UI"/>
            <w:color w:val="1B1B1B"/>
            <w:sz w:val="24"/>
            <w:szCs w:val="24"/>
            <w:u w:val="single"/>
            <w:lang w:eastAsia="es-MX"/>
          </w:rPr>
          <w:t>ovario</w:t>
        </w:r>
      </w:hyperlink>
      <w:r w:rsidRPr="00986264">
        <w:rPr>
          <w:rFonts w:ascii="inherit" w:eastAsia="Times New Roman" w:hAnsi="inherit" w:cs="Segoe UI"/>
          <w:color w:val="000000"/>
          <w:sz w:val="24"/>
          <w:szCs w:val="24"/>
          <w:lang w:eastAsia="es-MX"/>
        </w:rPr>
        <w:t>. La exposición a la radiación de radiografías de diagnóstico aumenta el riesgo de cáncer en los pacientes y los </w:t>
      </w:r>
      <w:hyperlink r:id="rId91" w:history="1">
        <w:r w:rsidRPr="00986264">
          <w:rPr>
            <w:rFonts w:ascii="inherit" w:eastAsia="Times New Roman" w:hAnsi="inherit" w:cs="Segoe UI"/>
            <w:color w:val="1B1B1B"/>
            <w:sz w:val="24"/>
            <w:szCs w:val="24"/>
            <w:u w:val="single"/>
            <w:lang w:eastAsia="es-MX"/>
          </w:rPr>
          <w:t>técnicos</w:t>
        </w:r>
      </w:hyperlink>
      <w:r w:rsidRPr="00986264">
        <w:rPr>
          <w:rFonts w:ascii="inherit" w:eastAsia="Times New Roman" w:hAnsi="inherit" w:cs="Segoe UI"/>
          <w:color w:val="000000"/>
          <w:sz w:val="24"/>
          <w:szCs w:val="24"/>
          <w:lang w:eastAsia="es-MX"/>
        </w:rPr>
        <w:t> de radiología. La radiación diagnóstica en niños y </w:t>
      </w:r>
      <w:hyperlink r:id="rId92" w:history="1">
        <w:r w:rsidRPr="00986264">
          <w:rPr>
            <w:rFonts w:ascii="inherit" w:eastAsia="Times New Roman" w:hAnsi="inherit" w:cs="Segoe UI"/>
            <w:color w:val="1B1B1B"/>
            <w:sz w:val="24"/>
            <w:szCs w:val="24"/>
            <w:u w:val="single"/>
            <w:lang w:eastAsia="es-MX"/>
          </w:rPr>
          <w:t>adolescentes</w:t>
        </w:r>
      </w:hyperlink>
      <w:r w:rsidRPr="00986264">
        <w:rPr>
          <w:rFonts w:ascii="inherit" w:eastAsia="Times New Roman" w:hAnsi="inherit" w:cs="Segoe UI"/>
          <w:color w:val="000000"/>
          <w:sz w:val="24"/>
          <w:szCs w:val="24"/>
          <w:lang w:eastAsia="es-MX"/>
        </w:rPr>
        <w:t> se ha vinculado con un aumento del riesgo de cánceres durante la juventud.</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El aumento del uso de TC en los últimos 20 años ha incrementado la exposición a la radiación ionizante. El riesgo de cáncer también aumenta con el número de TC de diagnóstico a las que se somete un paciente y la </w:t>
      </w:r>
      <w:hyperlink r:id="rId93" w:history="1">
        <w:r w:rsidRPr="00986264">
          <w:rPr>
            <w:rFonts w:ascii="inherit" w:eastAsia="Times New Roman" w:hAnsi="inherit" w:cs="Segoe UI"/>
            <w:color w:val="1B1B1B"/>
            <w:sz w:val="24"/>
            <w:szCs w:val="24"/>
            <w:u w:val="single"/>
            <w:lang w:eastAsia="es-MX"/>
          </w:rPr>
          <w:t>dosis</w:t>
        </w:r>
      </w:hyperlink>
      <w:r w:rsidRPr="00986264">
        <w:rPr>
          <w:rFonts w:ascii="inherit" w:eastAsia="Times New Roman" w:hAnsi="inherit" w:cs="Segoe UI"/>
          <w:color w:val="000000"/>
          <w:sz w:val="24"/>
          <w:szCs w:val="24"/>
          <w:lang w:eastAsia="es-MX"/>
        </w:rPr>
        <w:t> de radiación que se use cada vez.</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Para obtener más información, consulte los siguientes sumarios del PDQ:</w:t>
      </w:r>
    </w:p>
    <w:p w:rsidR="00986264" w:rsidRPr="00986264" w:rsidRDefault="00986264" w:rsidP="00986264">
      <w:pPr>
        <w:numPr>
          <w:ilvl w:val="0"/>
          <w:numId w:val="10"/>
        </w:numPr>
        <w:spacing w:before="120" w:after="120" w:line="240" w:lineRule="auto"/>
        <w:ind w:left="420"/>
        <w:rPr>
          <w:rFonts w:ascii="inherit" w:eastAsia="Times New Roman" w:hAnsi="inherit" w:cs="Segoe UI"/>
          <w:color w:val="000000"/>
          <w:sz w:val="24"/>
          <w:szCs w:val="24"/>
          <w:lang w:eastAsia="es-MX"/>
        </w:rPr>
      </w:pPr>
      <w:hyperlink r:id="rId94" w:history="1">
        <w:r w:rsidRPr="00986264">
          <w:rPr>
            <w:rFonts w:ascii="inherit" w:eastAsia="Times New Roman" w:hAnsi="inherit" w:cs="Segoe UI"/>
            <w:color w:val="007BBD"/>
            <w:sz w:val="24"/>
            <w:szCs w:val="24"/>
            <w:u w:val="single"/>
            <w:lang w:eastAsia="es-MX"/>
          </w:rPr>
          <w:t>Prevención del cáncer de seno (mama)</w:t>
        </w:r>
      </w:hyperlink>
    </w:p>
    <w:p w:rsidR="00986264" w:rsidRPr="00986264" w:rsidRDefault="00986264" w:rsidP="00986264">
      <w:pPr>
        <w:numPr>
          <w:ilvl w:val="0"/>
          <w:numId w:val="10"/>
        </w:numPr>
        <w:spacing w:before="120" w:after="120" w:line="240" w:lineRule="auto"/>
        <w:ind w:left="420"/>
        <w:rPr>
          <w:rFonts w:ascii="inherit" w:eastAsia="Times New Roman" w:hAnsi="inherit" w:cs="Segoe UI"/>
          <w:color w:val="000000"/>
          <w:sz w:val="24"/>
          <w:szCs w:val="24"/>
          <w:lang w:eastAsia="es-MX"/>
        </w:rPr>
      </w:pPr>
      <w:hyperlink r:id="rId95" w:history="1">
        <w:r w:rsidRPr="00986264">
          <w:rPr>
            <w:rFonts w:ascii="inherit" w:eastAsia="Times New Roman" w:hAnsi="inherit" w:cs="Segoe UI"/>
            <w:color w:val="007BBD"/>
            <w:sz w:val="24"/>
            <w:szCs w:val="24"/>
            <w:u w:val="single"/>
            <w:lang w:eastAsia="es-MX"/>
          </w:rPr>
          <w:t>Prevención del cáncer de piel</w:t>
        </w:r>
      </w:hyperlink>
    </w:p>
    <w:p w:rsidR="00986264" w:rsidRPr="00986264" w:rsidRDefault="00986264" w:rsidP="00986264">
      <w:pPr>
        <w:numPr>
          <w:ilvl w:val="0"/>
          <w:numId w:val="10"/>
        </w:numPr>
        <w:spacing w:before="120" w:after="120" w:line="240" w:lineRule="auto"/>
        <w:ind w:left="420"/>
        <w:rPr>
          <w:rFonts w:ascii="inherit" w:eastAsia="Times New Roman" w:hAnsi="inherit" w:cs="Segoe UI"/>
          <w:color w:val="000000"/>
          <w:sz w:val="24"/>
          <w:szCs w:val="24"/>
          <w:lang w:eastAsia="es-MX"/>
        </w:rPr>
      </w:pPr>
      <w:hyperlink r:id="rId96" w:history="1">
        <w:r w:rsidRPr="00986264">
          <w:rPr>
            <w:rFonts w:ascii="inherit" w:eastAsia="Times New Roman" w:hAnsi="inherit" w:cs="Segoe UI"/>
            <w:color w:val="007BBD"/>
            <w:sz w:val="24"/>
            <w:szCs w:val="24"/>
            <w:u w:val="single"/>
            <w:lang w:eastAsia="es-MX"/>
          </w:rPr>
          <w:t>Prevención del cáncer de pulmón</w:t>
        </w:r>
      </w:hyperlink>
    </w:p>
    <w:p w:rsidR="00986264" w:rsidRPr="00986264" w:rsidRDefault="00986264" w:rsidP="00986264">
      <w:pPr>
        <w:spacing w:before="240" w:after="120" w:line="320" w:lineRule="atLeast"/>
        <w:outlineLvl w:val="3"/>
        <w:rPr>
          <w:rFonts w:ascii="Helvetica" w:eastAsia="Times New Roman" w:hAnsi="Helvetica" w:cs="Helvetica"/>
          <w:b/>
          <w:bCs/>
          <w:color w:val="1B1B1B"/>
          <w:sz w:val="27"/>
          <w:szCs w:val="27"/>
          <w:lang w:eastAsia="es-MX"/>
        </w:rPr>
      </w:pPr>
      <w:r w:rsidRPr="00986264">
        <w:rPr>
          <w:rFonts w:ascii="Helvetica" w:eastAsia="Times New Roman" w:hAnsi="Helvetica" w:cs="Helvetica"/>
          <w:b/>
          <w:bCs/>
          <w:color w:val="1B1B1B"/>
          <w:sz w:val="27"/>
          <w:szCs w:val="27"/>
          <w:lang w:eastAsia="es-MX"/>
        </w:rPr>
        <w:t>Medicamentos inmunodepresores después de un trasplante de órgano</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Los </w:t>
      </w:r>
      <w:hyperlink r:id="rId97" w:history="1">
        <w:r w:rsidRPr="00986264">
          <w:rPr>
            <w:rFonts w:ascii="inherit" w:eastAsia="Times New Roman" w:hAnsi="inherit" w:cs="Segoe UI"/>
            <w:color w:val="1B1B1B"/>
            <w:sz w:val="24"/>
            <w:szCs w:val="24"/>
            <w:u w:val="single"/>
            <w:lang w:eastAsia="es-MX"/>
          </w:rPr>
          <w:t>medicamentos inmunodepresores</w:t>
        </w:r>
      </w:hyperlink>
      <w:r w:rsidRPr="00986264">
        <w:rPr>
          <w:rFonts w:ascii="inherit" w:eastAsia="Times New Roman" w:hAnsi="inherit" w:cs="Segoe UI"/>
          <w:color w:val="000000"/>
          <w:sz w:val="24"/>
          <w:szCs w:val="24"/>
          <w:lang w:eastAsia="es-MX"/>
        </w:rPr>
        <w:t> se usan después de un </w:t>
      </w:r>
      <w:hyperlink r:id="rId98" w:history="1">
        <w:r w:rsidRPr="00986264">
          <w:rPr>
            <w:rFonts w:ascii="inherit" w:eastAsia="Times New Roman" w:hAnsi="inherit" w:cs="Segoe UI"/>
            <w:color w:val="1B1B1B"/>
            <w:sz w:val="24"/>
            <w:szCs w:val="24"/>
            <w:u w:val="single"/>
            <w:lang w:eastAsia="es-MX"/>
          </w:rPr>
          <w:t>trasplante</w:t>
        </w:r>
      </w:hyperlink>
      <w:r w:rsidRPr="00986264">
        <w:rPr>
          <w:rFonts w:ascii="inherit" w:eastAsia="Times New Roman" w:hAnsi="inherit" w:cs="Segoe UI"/>
          <w:color w:val="000000"/>
          <w:sz w:val="24"/>
          <w:szCs w:val="24"/>
          <w:lang w:eastAsia="es-MX"/>
        </w:rPr>
        <w:t> de un </w:t>
      </w:r>
      <w:hyperlink r:id="rId99" w:history="1">
        <w:r w:rsidRPr="00986264">
          <w:rPr>
            <w:rFonts w:ascii="inherit" w:eastAsia="Times New Roman" w:hAnsi="inherit" w:cs="Segoe UI"/>
            <w:color w:val="1B1B1B"/>
            <w:sz w:val="24"/>
            <w:szCs w:val="24"/>
            <w:u w:val="single"/>
            <w:lang w:eastAsia="es-MX"/>
          </w:rPr>
          <w:t>órgano</w:t>
        </w:r>
      </w:hyperlink>
      <w:r w:rsidRPr="00986264">
        <w:rPr>
          <w:rFonts w:ascii="inherit" w:eastAsia="Times New Roman" w:hAnsi="inherit" w:cs="Segoe UI"/>
          <w:color w:val="000000"/>
          <w:sz w:val="24"/>
          <w:szCs w:val="24"/>
          <w:lang w:eastAsia="es-MX"/>
        </w:rPr>
        <w:t> de una persona a otra. Estos medicamentos impiden el rechazo del órgano que se trasplanta. También disminuyen la </w:t>
      </w:r>
      <w:hyperlink r:id="rId100" w:history="1">
        <w:r w:rsidRPr="00986264">
          <w:rPr>
            <w:rFonts w:ascii="inherit" w:eastAsia="Times New Roman" w:hAnsi="inherit" w:cs="Segoe UI"/>
            <w:color w:val="1B1B1B"/>
            <w:sz w:val="24"/>
            <w:szCs w:val="24"/>
            <w:u w:val="single"/>
            <w:lang w:eastAsia="es-MX"/>
          </w:rPr>
          <w:t>respuesta inmunitaria</w:t>
        </w:r>
      </w:hyperlink>
      <w:r w:rsidRPr="00986264">
        <w:rPr>
          <w:rFonts w:ascii="inherit" w:eastAsia="Times New Roman" w:hAnsi="inherit" w:cs="Segoe UI"/>
          <w:color w:val="000000"/>
          <w:sz w:val="24"/>
          <w:szCs w:val="24"/>
          <w:lang w:eastAsia="es-MX"/>
        </w:rPr>
        <w:t> del cuerpo que impide el rechazo del órgano. Los medicamentos inmunodepresores se relacionan con un aumento del riesgo de cáncer ya que disminuyen la capacidad del cuerpo de impedir que se forme un cáncer. El riesgo de presentar cáncer, sobre todo de cáncer causado por un virus, es más alto durante los primeros 6 meses después de un trasplante de órgano, pero dura por muchos años.</w:t>
      </w:r>
    </w:p>
    <w:p w:rsid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p>
    <w:p w:rsid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p>
    <w:p w:rsid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lastRenderedPageBreak/>
        <w:t>Factores que pueden afectar el riesgo de cáncer</w:t>
      </w:r>
    </w:p>
    <w:p w:rsidR="00986264" w:rsidRPr="00986264" w:rsidRDefault="00986264" w:rsidP="00986264">
      <w:pPr>
        <w:spacing w:before="240" w:after="120" w:line="320" w:lineRule="atLeast"/>
        <w:outlineLvl w:val="3"/>
        <w:rPr>
          <w:rFonts w:ascii="Helvetica" w:eastAsia="Times New Roman" w:hAnsi="Helvetica" w:cs="Helvetica"/>
          <w:b/>
          <w:bCs/>
          <w:color w:val="1B1B1B"/>
          <w:sz w:val="27"/>
          <w:szCs w:val="27"/>
          <w:lang w:eastAsia="es-MX"/>
        </w:rPr>
      </w:pPr>
      <w:r w:rsidRPr="00986264">
        <w:rPr>
          <w:rFonts w:ascii="Helvetica" w:eastAsia="Times New Roman" w:hAnsi="Helvetica" w:cs="Helvetica"/>
          <w:b/>
          <w:bCs/>
          <w:color w:val="1B1B1B"/>
          <w:sz w:val="27"/>
          <w:szCs w:val="27"/>
          <w:lang w:eastAsia="es-MX"/>
        </w:rPr>
        <w:t>Alimentación</w:t>
      </w:r>
    </w:p>
    <w:p w:rsidR="00986264" w:rsidRPr="00986264" w:rsidRDefault="00986264" w:rsidP="00986264">
      <w:pPr>
        <w:spacing w:before="120" w:after="300" w:line="240" w:lineRule="auto"/>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Los alimentos que se consumen de manera regular constituyen la </w:t>
      </w:r>
      <w:hyperlink r:id="rId101" w:history="1">
        <w:r w:rsidRPr="00986264">
          <w:rPr>
            <w:rFonts w:ascii="inherit" w:eastAsia="Times New Roman" w:hAnsi="inherit" w:cs="Segoe UI"/>
            <w:color w:val="1B1B1B"/>
            <w:sz w:val="24"/>
            <w:szCs w:val="24"/>
            <w:u w:val="single"/>
            <w:lang w:eastAsia="es-MX"/>
          </w:rPr>
          <w:t>alimentación</w:t>
        </w:r>
      </w:hyperlink>
      <w:r w:rsidRPr="00986264">
        <w:rPr>
          <w:rFonts w:ascii="inherit" w:eastAsia="Times New Roman" w:hAnsi="inherit" w:cs="Segoe UI"/>
          <w:color w:val="000000"/>
          <w:sz w:val="24"/>
          <w:szCs w:val="24"/>
          <w:lang w:eastAsia="es-MX"/>
        </w:rPr>
        <w:t> o dieta. La alimentación se estudia como factor de riesgo de cáncer. Es difícil estudiar los efectos de la alimentación en el cáncer, porque lo que una persona come incluye alimentos que protegen contra el cáncer y alimentos que aumentan el riesgo de cáncer.</w:t>
      </w:r>
    </w:p>
    <w:p w:rsidR="00986264" w:rsidRPr="00986264" w:rsidRDefault="00986264" w:rsidP="00986264">
      <w:pPr>
        <w:spacing w:before="300" w:after="300" w:line="240" w:lineRule="auto"/>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Además, para la gente que participa en los estudios es difícil hacer un seguimiento de lo que come durante un período largo de tiempo. Esto tal vez sea porque se obtienen resultados diferentes en los estudios sobre la manera en que la alimentación afecta el riesgo de cáncer.</w:t>
      </w:r>
    </w:p>
    <w:p w:rsidR="00986264" w:rsidRPr="00986264" w:rsidRDefault="00986264" w:rsidP="00986264">
      <w:pPr>
        <w:spacing w:before="300" w:after="300" w:line="240" w:lineRule="auto"/>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En algunos estudios se demostró que una alimentación con alto contenido de grasas, </w:t>
      </w:r>
      <w:hyperlink r:id="rId102" w:history="1">
        <w:r w:rsidRPr="00986264">
          <w:rPr>
            <w:rFonts w:ascii="inherit" w:eastAsia="Times New Roman" w:hAnsi="inherit" w:cs="Segoe UI"/>
            <w:color w:val="1B1B1B"/>
            <w:sz w:val="24"/>
            <w:szCs w:val="24"/>
            <w:u w:val="single"/>
            <w:lang w:eastAsia="es-MX"/>
          </w:rPr>
          <w:t>proteínas</w:t>
        </w:r>
      </w:hyperlink>
      <w:r w:rsidRPr="00986264">
        <w:rPr>
          <w:rFonts w:ascii="inherit" w:eastAsia="Times New Roman" w:hAnsi="inherit" w:cs="Segoe UI"/>
          <w:color w:val="000000"/>
          <w:sz w:val="24"/>
          <w:szCs w:val="24"/>
          <w:lang w:eastAsia="es-MX"/>
        </w:rPr>
        <w:t>, </w:t>
      </w:r>
      <w:hyperlink r:id="rId103" w:history="1">
        <w:r w:rsidRPr="00986264">
          <w:rPr>
            <w:rFonts w:ascii="inherit" w:eastAsia="Times New Roman" w:hAnsi="inherit" w:cs="Segoe UI"/>
            <w:color w:val="1B1B1B"/>
            <w:sz w:val="24"/>
            <w:szCs w:val="24"/>
            <w:u w:val="single"/>
            <w:lang w:eastAsia="es-MX"/>
          </w:rPr>
          <w:t>calorías</w:t>
        </w:r>
      </w:hyperlink>
      <w:r w:rsidRPr="00986264">
        <w:rPr>
          <w:rFonts w:ascii="inherit" w:eastAsia="Times New Roman" w:hAnsi="inherit" w:cs="Segoe UI"/>
          <w:color w:val="000000"/>
          <w:sz w:val="24"/>
          <w:szCs w:val="24"/>
          <w:lang w:eastAsia="es-MX"/>
        </w:rPr>
        <w:t> y carne roja aumenta el riesgo de </w:t>
      </w:r>
      <w:hyperlink r:id="rId104" w:history="1">
        <w:r w:rsidRPr="00986264">
          <w:rPr>
            <w:rFonts w:ascii="inherit" w:eastAsia="Times New Roman" w:hAnsi="inherit" w:cs="Segoe UI"/>
            <w:color w:val="1B1B1B"/>
            <w:sz w:val="24"/>
            <w:szCs w:val="24"/>
            <w:u w:val="single"/>
            <w:lang w:eastAsia="es-MX"/>
          </w:rPr>
          <w:t xml:space="preserve">cáncer </w:t>
        </w:r>
        <w:proofErr w:type="spellStart"/>
        <w:r w:rsidRPr="00986264">
          <w:rPr>
            <w:rFonts w:ascii="inherit" w:eastAsia="Times New Roman" w:hAnsi="inherit" w:cs="Segoe UI"/>
            <w:color w:val="1B1B1B"/>
            <w:sz w:val="24"/>
            <w:szCs w:val="24"/>
            <w:u w:val="single"/>
            <w:lang w:eastAsia="es-MX"/>
          </w:rPr>
          <w:t>colorrectal</w:t>
        </w:r>
        <w:proofErr w:type="spellEnd"/>
      </w:hyperlink>
      <w:r w:rsidRPr="00986264">
        <w:rPr>
          <w:rFonts w:ascii="inherit" w:eastAsia="Times New Roman" w:hAnsi="inherit" w:cs="Segoe UI"/>
          <w:color w:val="000000"/>
          <w:sz w:val="24"/>
          <w:szCs w:val="24"/>
          <w:lang w:eastAsia="es-MX"/>
        </w:rPr>
        <w:t>, pero esto no quedó demostrado en otros estudios.</w:t>
      </w:r>
    </w:p>
    <w:p w:rsidR="00986264" w:rsidRPr="00986264" w:rsidRDefault="00986264" w:rsidP="00986264">
      <w:pPr>
        <w:spacing w:before="300" w:after="300" w:line="240" w:lineRule="auto"/>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No se sabe si una alimentación con bajo contenido de grasas y alto contenido de </w:t>
      </w:r>
      <w:hyperlink r:id="rId105" w:history="1">
        <w:r w:rsidRPr="00986264">
          <w:rPr>
            <w:rFonts w:ascii="inherit" w:eastAsia="Times New Roman" w:hAnsi="inherit" w:cs="Segoe UI"/>
            <w:color w:val="1B1B1B"/>
            <w:sz w:val="24"/>
            <w:szCs w:val="24"/>
            <w:u w:val="single"/>
            <w:lang w:eastAsia="es-MX"/>
          </w:rPr>
          <w:t>fibras</w:t>
        </w:r>
      </w:hyperlink>
      <w:r w:rsidRPr="00986264">
        <w:rPr>
          <w:rFonts w:ascii="inherit" w:eastAsia="Times New Roman" w:hAnsi="inherit" w:cs="Segoe UI"/>
          <w:color w:val="000000"/>
          <w:sz w:val="24"/>
          <w:szCs w:val="24"/>
          <w:lang w:eastAsia="es-MX"/>
        </w:rPr>
        <w:t> y verduras reduce el riesgo de </w:t>
      </w:r>
      <w:hyperlink r:id="rId106" w:history="1">
        <w:r w:rsidRPr="00986264">
          <w:rPr>
            <w:rFonts w:ascii="inherit" w:eastAsia="Times New Roman" w:hAnsi="inherit" w:cs="Segoe UI"/>
            <w:color w:val="1B1B1B"/>
            <w:sz w:val="24"/>
            <w:szCs w:val="24"/>
            <w:u w:val="single"/>
            <w:lang w:eastAsia="es-MX"/>
          </w:rPr>
          <w:t xml:space="preserve">cáncer </w:t>
        </w:r>
        <w:proofErr w:type="spellStart"/>
        <w:r w:rsidRPr="00986264">
          <w:rPr>
            <w:rFonts w:ascii="inherit" w:eastAsia="Times New Roman" w:hAnsi="inherit" w:cs="Segoe UI"/>
            <w:color w:val="1B1B1B"/>
            <w:sz w:val="24"/>
            <w:szCs w:val="24"/>
            <w:u w:val="single"/>
            <w:lang w:eastAsia="es-MX"/>
          </w:rPr>
          <w:t>colorrectal</w:t>
        </w:r>
        <w:proofErr w:type="spellEnd"/>
      </w:hyperlink>
      <w:r w:rsidRPr="00986264">
        <w:rPr>
          <w:rFonts w:ascii="inherit" w:eastAsia="Times New Roman" w:hAnsi="inherit" w:cs="Segoe UI"/>
          <w:color w:val="000000"/>
          <w:sz w:val="24"/>
          <w:szCs w:val="24"/>
          <w:lang w:eastAsia="es-MX"/>
        </w:rPr>
        <w:t>.</w:t>
      </w:r>
    </w:p>
    <w:p w:rsidR="00986264" w:rsidRPr="00986264" w:rsidRDefault="00986264" w:rsidP="00986264">
      <w:pPr>
        <w:spacing w:before="240" w:after="120" w:line="320" w:lineRule="atLeast"/>
        <w:outlineLvl w:val="3"/>
        <w:rPr>
          <w:rFonts w:ascii="Helvetica" w:eastAsia="Times New Roman" w:hAnsi="Helvetica" w:cs="Helvetica"/>
          <w:b/>
          <w:bCs/>
          <w:color w:val="1B1B1B"/>
          <w:sz w:val="27"/>
          <w:szCs w:val="27"/>
          <w:lang w:eastAsia="es-MX"/>
        </w:rPr>
      </w:pPr>
      <w:r w:rsidRPr="00986264">
        <w:rPr>
          <w:rFonts w:ascii="Helvetica" w:eastAsia="Times New Roman" w:hAnsi="Helvetica" w:cs="Helvetica"/>
          <w:b/>
          <w:bCs/>
          <w:color w:val="1B1B1B"/>
          <w:sz w:val="27"/>
          <w:szCs w:val="27"/>
          <w:lang w:eastAsia="es-MX"/>
        </w:rPr>
        <w:t>Bebidas alcohólicas</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En los estudios se observó que el consumo de </w:t>
      </w:r>
      <w:hyperlink r:id="rId107" w:history="1">
        <w:r w:rsidRPr="00986264">
          <w:rPr>
            <w:rFonts w:ascii="inherit" w:eastAsia="Times New Roman" w:hAnsi="inherit" w:cs="Segoe UI"/>
            <w:color w:val="1B1B1B"/>
            <w:sz w:val="24"/>
            <w:szCs w:val="24"/>
            <w:u w:val="single"/>
            <w:lang w:eastAsia="es-MX"/>
          </w:rPr>
          <w:t>bebidas alcohólicas</w:t>
        </w:r>
      </w:hyperlink>
      <w:r w:rsidRPr="00986264">
        <w:rPr>
          <w:rFonts w:ascii="inherit" w:eastAsia="Times New Roman" w:hAnsi="inherit" w:cs="Segoe UI"/>
          <w:color w:val="000000"/>
          <w:sz w:val="24"/>
          <w:szCs w:val="24"/>
          <w:lang w:eastAsia="es-MX"/>
        </w:rPr>
        <w:t> se relaciona con un riesgo más alto de los siguientes tipos de cáncer:</w:t>
      </w:r>
    </w:p>
    <w:p w:rsidR="00986264" w:rsidRPr="00986264" w:rsidRDefault="00986264" w:rsidP="00986264">
      <w:pPr>
        <w:numPr>
          <w:ilvl w:val="0"/>
          <w:numId w:val="11"/>
        </w:numPr>
        <w:spacing w:before="120" w:after="120" w:line="240" w:lineRule="auto"/>
        <w:ind w:left="420"/>
        <w:rPr>
          <w:rFonts w:ascii="inherit" w:eastAsia="Times New Roman" w:hAnsi="inherit" w:cs="Segoe UI"/>
          <w:color w:val="000000"/>
          <w:sz w:val="24"/>
          <w:szCs w:val="24"/>
          <w:lang w:eastAsia="es-MX"/>
        </w:rPr>
      </w:pPr>
      <w:hyperlink r:id="rId108" w:history="1">
        <w:r w:rsidRPr="00986264">
          <w:rPr>
            <w:rFonts w:ascii="inherit" w:eastAsia="Times New Roman" w:hAnsi="inherit" w:cs="Segoe UI"/>
            <w:color w:val="1B1B1B"/>
            <w:sz w:val="24"/>
            <w:szCs w:val="24"/>
            <w:u w:val="single"/>
            <w:lang w:eastAsia="es-MX"/>
          </w:rPr>
          <w:t>Cáncer de la cavidad oral</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11"/>
        </w:numPr>
        <w:spacing w:before="120" w:after="120" w:line="240" w:lineRule="auto"/>
        <w:ind w:left="420"/>
        <w:rPr>
          <w:rFonts w:ascii="inherit" w:eastAsia="Times New Roman" w:hAnsi="inherit" w:cs="Segoe UI"/>
          <w:color w:val="000000"/>
          <w:sz w:val="24"/>
          <w:szCs w:val="24"/>
          <w:lang w:eastAsia="es-MX"/>
        </w:rPr>
      </w:pPr>
      <w:hyperlink r:id="rId109" w:history="1">
        <w:r w:rsidRPr="00986264">
          <w:rPr>
            <w:rFonts w:ascii="inherit" w:eastAsia="Times New Roman" w:hAnsi="inherit" w:cs="Segoe UI"/>
            <w:color w:val="1B1B1B"/>
            <w:sz w:val="24"/>
            <w:szCs w:val="24"/>
            <w:u w:val="single"/>
            <w:lang w:eastAsia="es-MX"/>
          </w:rPr>
          <w:t>Cáncer de esófago</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11"/>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Cáncer de mama.</w:t>
      </w:r>
    </w:p>
    <w:p w:rsidR="00986264" w:rsidRPr="00986264" w:rsidRDefault="00986264" w:rsidP="00986264">
      <w:pPr>
        <w:numPr>
          <w:ilvl w:val="0"/>
          <w:numId w:val="11"/>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 xml:space="preserve">Cáncer </w:t>
      </w:r>
      <w:proofErr w:type="spellStart"/>
      <w:r w:rsidRPr="00986264">
        <w:rPr>
          <w:rFonts w:ascii="inherit" w:eastAsia="Times New Roman" w:hAnsi="inherit" w:cs="Segoe UI"/>
          <w:color w:val="000000"/>
          <w:sz w:val="24"/>
          <w:szCs w:val="24"/>
          <w:lang w:eastAsia="es-MX"/>
        </w:rPr>
        <w:t>colorrectal</w:t>
      </w:r>
      <w:proofErr w:type="spellEnd"/>
      <w:r w:rsidRPr="00986264">
        <w:rPr>
          <w:rFonts w:ascii="inherit" w:eastAsia="Times New Roman" w:hAnsi="inherit" w:cs="Segoe UI"/>
          <w:color w:val="000000"/>
          <w:sz w:val="24"/>
          <w:szCs w:val="24"/>
          <w:lang w:eastAsia="es-MX"/>
        </w:rPr>
        <w:t xml:space="preserve"> (en hombres).</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Es posible que el consumo de bebidas alcohólicas también aumente el riesgo de </w:t>
      </w:r>
      <w:hyperlink r:id="rId110" w:history="1">
        <w:r w:rsidRPr="00986264">
          <w:rPr>
            <w:rFonts w:ascii="inherit" w:eastAsia="Times New Roman" w:hAnsi="inherit" w:cs="Segoe UI"/>
            <w:color w:val="1B1B1B"/>
            <w:sz w:val="24"/>
            <w:szCs w:val="24"/>
            <w:u w:val="single"/>
            <w:lang w:eastAsia="es-MX"/>
          </w:rPr>
          <w:t>cáncer de hígado</w:t>
        </w:r>
      </w:hyperlink>
      <w:r w:rsidRPr="00986264">
        <w:rPr>
          <w:rFonts w:ascii="inherit" w:eastAsia="Times New Roman" w:hAnsi="inherit" w:cs="Segoe UI"/>
          <w:color w:val="000000"/>
          <w:sz w:val="24"/>
          <w:szCs w:val="24"/>
          <w:lang w:eastAsia="es-MX"/>
        </w:rPr>
        <w:t xml:space="preserve"> y cáncer </w:t>
      </w:r>
      <w:proofErr w:type="spellStart"/>
      <w:r w:rsidRPr="00986264">
        <w:rPr>
          <w:rFonts w:ascii="inherit" w:eastAsia="Times New Roman" w:hAnsi="inherit" w:cs="Segoe UI"/>
          <w:color w:val="000000"/>
          <w:sz w:val="24"/>
          <w:szCs w:val="24"/>
          <w:lang w:eastAsia="es-MX"/>
        </w:rPr>
        <w:t>colorrectal</w:t>
      </w:r>
      <w:proofErr w:type="spellEnd"/>
      <w:r w:rsidRPr="00986264">
        <w:rPr>
          <w:rFonts w:ascii="inherit" w:eastAsia="Times New Roman" w:hAnsi="inherit" w:cs="Segoe UI"/>
          <w:color w:val="000000"/>
          <w:sz w:val="24"/>
          <w:szCs w:val="24"/>
          <w:lang w:eastAsia="es-MX"/>
        </w:rPr>
        <w:t xml:space="preserve"> en la mujer.</w:t>
      </w:r>
    </w:p>
    <w:p w:rsidR="00986264" w:rsidRPr="00986264" w:rsidRDefault="00986264" w:rsidP="00986264">
      <w:pPr>
        <w:spacing w:before="300" w:after="300" w:line="360" w:lineRule="atLeast"/>
        <w:rPr>
          <w:rFonts w:eastAsia="Times New Roman" w:cstheme="minorHAnsi"/>
          <w:color w:val="000000"/>
          <w:szCs w:val="24"/>
          <w:lang w:eastAsia="es-MX"/>
        </w:rPr>
      </w:pPr>
      <w:r w:rsidRPr="00986264">
        <w:rPr>
          <w:rFonts w:eastAsia="Times New Roman" w:cstheme="minorHAnsi"/>
          <w:color w:val="000000"/>
          <w:szCs w:val="24"/>
          <w:lang w:eastAsia="es-MX"/>
        </w:rPr>
        <w:t>Para obtener más información, consulte los siguientes sumarios del PDQ:</w:t>
      </w:r>
    </w:p>
    <w:p w:rsidR="00986264" w:rsidRPr="00986264" w:rsidRDefault="00986264" w:rsidP="00986264">
      <w:pPr>
        <w:numPr>
          <w:ilvl w:val="0"/>
          <w:numId w:val="12"/>
        </w:numPr>
        <w:spacing w:before="120" w:after="120" w:line="240" w:lineRule="auto"/>
        <w:ind w:left="420"/>
        <w:rPr>
          <w:rFonts w:eastAsia="Times New Roman" w:cstheme="minorHAnsi"/>
          <w:color w:val="000000"/>
          <w:szCs w:val="24"/>
          <w:lang w:eastAsia="es-MX"/>
        </w:rPr>
      </w:pPr>
      <w:hyperlink r:id="rId111" w:history="1">
        <w:r w:rsidRPr="00986264">
          <w:rPr>
            <w:rFonts w:eastAsia="Times New Roman" w:cstheme="minorHAnsi"/>
            <w:color w:val="007BBD"/>
            <w:szCs w:val="24"/>
            <w:u w:val="single"/>
            <w:lang w:eastAsia="es-MX"/>
          </w:rPr>
          <w:t>Prevención del cáncer de seno (mama)</w:t>
        </w:r>
      </w:hyperlink>
    </w:p>
    <w:p w:rsidR="00986264" w:rsidRPr="00986264" w:rsidRDefault="00986264" w:rsidP="00986264">
      <w:pPr>
        <w:numPr>
          <w:ilvl w:val="0"/>
          <w:numId w:val="12"/>
        </w:numPr>
        <w:spacing w:before="120" w:after="120" w:line="240" w:lineRule="auto"/>
        <w:ind w:left="420"/>
        <w:rPr>
          <w:rFonts w:eastAsia="Times New Roman" w:cstheme="minorHAnsi"/>
          <w:color w:val="000000"/>
          <w:szCs w:val="24"/>
          <w:lang w:eastAsia="es-MX"/>
        </w:rPr>
      </w:pPr>
      <w:hyperlink r:id="rId112" w:history="1">
        <w:r w:rsidRPr="00986264">
          <w:rPr>
            <w:rFonts w:eastAsia="Times New Roman" w:cstheme="minorHAnsi"/>
            <w:color w:val="007BBD"/>
            <w:szCs w:val="24"/>
            <w:u w:val="single"/>
            <w:lang w:eastAsia="es-MX"/>
          </w:rPr>
          <w:t xml:space="preserve">Prevención del cáncer </w:t>
        </w:r>
        <w:proofErr w:type="spellStart"/>
        <w:r w:rsidRPr="00986264">
          <w:rPr>
            <w:rFonts w:eastAsia="Times New Roman" w:cstheme="minorHAnsi"/>
            <w:color w:val="007BBD"/>
            <w:szCs w:val="24"/>
            <w:u w:val="single"/>
            <w:lang w:eastAsia="es-MX"/>
          </w:rPr>
          <w:t>colorrectal</w:t>
        </w:r>
        <w:proofErr w:type="spellEnd"/>
      </w:hyperlink>
    </w:p>
    <w:p w:rsidR="00986264" w:rsidRPr="00986264" w:rsidRDefault="00986264" w:rsidP="00986264">
      <w:pPr>
        <w:numPr>
          <w:ilvl w:val="0"/>
          <w:numId w:val="12"/>
        </w:numPr>
        <w:spacing w:before="120" w:after="120" w:line="240" w:lineRule="auto"/>
        <w:ind w:left="420"/>
        <w:rPr>
          <w:rFonts w:eastAsia="Times New Roman" w:cstheme="minorHAnsi"/>
          <w:color w:val="000000"/>
          <w:szCs w:val="24"/>
          <w:lang w:eastAsia="es-MX"/>
        </w:rPr>
      </w:pPr>
      <w:hyperlink r:id="rId113" w:history="1">
        <w:r w:rsidRPr="00986264">
          <w:rPr>
            <w:rFonts w:eastAsia="Times New Roman" w:cstheme="minorHAnsi"/>
            <w:color w:val="007BBD"/>
            <w:szCs w:val="24"/>
            <w:u w:val="single"/>
            <w:lang w:eastAsia="es-MX"/>
          </w:rPr>
          <w:t>Prevención del cáncer de pulmón</w:t>
        </w:r>
      </w:hyperlink>
    </w:p>
    <w:p w:rsidR="00986264" w:rsidRPr="00986264" w:rsidRDefault="00986264" w:rsidP="00986264">
      <w:pPr>
        <w:numPr>
          <w:ilvl w:val="0"/>
          <w:numId w:val="12"/>
        </w:numPr>
        <w:spacing w:before="120" w:after="120" w:line="240" w:lineRule="auto"/>
        <w:ind w:left="420"/>
        <w:rPr>
          <w:rFonts w:eastAsia="Times New Roman" w:cstheme="minorHAnsi"/>
          <w:color w:val="000000"/>
          <w:szCs w:val="24"/>
          <w:lang w:eastAsia="es-MX"/>
        </w:rPr>
      </w:pPr>
      <w:hyperlink r:id="rId114" w:history="1">
        <w:r w:rsidRPr="00986264">
          <w:rPr>
            <w:rFonts w:eastAsia="Times New Roman" w:cstheme="minorHAnsi"/>
            <w:color w:val="007BBD"/>
            <w:szCs w:val="24"/>
            <w:u w:val="single"/>
            <w:lang w:eastAsia="es-MX"/>
          </w:rPr>
          <w:t>Prevención del cáncer de esófago</w:t>
        </w:r>
      </w:hyperlink>
    </w:p>
    <w:p w:rsidR="00986264" w:rsidRPr="00986264" w:rsidRDefault="00986264" w:rsidP="00986264">
      <w:pPr>
        <w:numPr>
          <w:ilvl w:val="0"/>
          <w:numId w:val="12"/>
        </w:numPr>
        <w:spacing w:before="120" w:after="120" w:line="240" w:lineRule="auto"/>
        <w:ind w:left="420"/>
        <w:rPr>
          <w:rFonts w:eastAsia="Times New Roman" w:cstheme="minorHAnsi"/>
          <w:color w:val="000000"/>
          <w:szCs w:val="24"/>
          <w:lang w:eastAsia="es-MX"/>
        </w:rPr>
      </w:pPr>
      <w:hyperlink r:id="rId115" w:history="1">
        <w:r w:rsidRPr="00986264">
          <w:rPr>
            <w:rFonts w:eastAsia="Times New Roman" w:cstheme="minorHAnsi"/>
            <w:color w:val="007BBD"/>
            <w:szCs w:val="24"/>
            <w:u w:val="single"/>
            <w:lang w:eastAsia="es-MX"/>
          </w:rPr>
          <w:t xml:space="preserve">Prevención de los cánceres de cavidad oral, </w:t>
        </w:r>
        <w:proofErr w:type="spellStart"/>
        <w:r w:rsidRPr="00986264">
          <w:rPr>
            <w:rFonts w:eastAsia="Times New Roman" w:cstheme="minorHAnsi"/>
            <w:color w:val="007BBD"/>
            <w:szCs w:val="24"/>
            <w:u w:val="single"/>
            <w:lang w:eastAsia="es-MX"/>
          </w:rPr>
          <w:t>orofaringe</w:t>
        </w:r>
        <w:proofErr w:type="spellEnd"/>
        <w:r w:rsidRPr="00986264">
          <w:rPr>
            <w:rFonts w:eastAsia="Times New Roman" w:cstheme="minorHAnsi"/>
            <w:color w:val="007BBD"/>
            <w:szCs w:val="24"/>
            <w:u w:val="single"/>
            <w:lang w:eastAsia="es-MX"/>
          </w:rPr>
          <w:t xml:space="preserve">, </w:t>
        </w:r>
        <w:proofErr w:type="spellStart"/>
        <w:r w:rsidRPr="00986264">
          <w:rPr>
            <w:rFonts w:eastAsia="Times New Roman" w:cstheme="minorHAnsi"/>
            <w:color w:val="007BBD"/>
            <w:szCs w:val="24"/>
            <w:u w:val="single"/>
            <w:lang w:eastAsia="es-MX"/>
          </w:rPr>
          <w:t>hipofaringe</w:t>
        </w:r>
        <w:proofErr w:type="spellEnd"/>
        <w:r w:rsidRPr="00986264">
          <w:rPr>
            <w:rFonts w:eastAsia="Times New Roman" w:cstheme="minorHAnsi"/>
            <w:color w:val="007BBD"/>
            <w:szCs w:val="24"/>
            <w:u w:val="single"/>
            <w:lang w:eastAsia="es-MX"/>
          </w:rPr>
          <w:t xml:space="preserve"> y laringe</w:t>
        </w:r>
      </w:hyperlink>
    </w:p>
    <w:p w:rsidR="00986264" w:rsidRPr="00986264" w:rsidRDefault="00986264" w:rsidP="00986264">
      <w:pPr>
        <w:numPr>
          <w:ilvl w:val="0"/>
          <w:numId w:val="12"/>
        </w:numPr>
        <w:spacing w:before="120" w:after="120" w:line="240" w:lineRule="auto"/>
        <w:ind w:left="420"/>
        <w:rPr>
          <w:rFonts w:eastAsia="Times New Roman" w:cstheme="minorHAnsi"/>
          <w:color w:val="000000"/>
          <w:szCs w:val="24"/>
          <w:lang w:eastAsia="es-MX"/>
        </w:rPr>
      </w:pPr>
      <w:hyperlink r:id="rId116" w:history="1">
        <w:r w:rsidRPr="00986264">
          <w:rPr>
            <w:rFonts w:eastAsia="Times New Roman" w:cstheme="minorHAnsi"/>
            <w:color w:val="007BBD"/>
            <w:szCs w:val="24"/>
            <w:u w:val="single"/>
            <w:lang w:eastAsia="es-MX"/>
          </w:rPr>
          <w:t>Causas, factores de riesgo y prevención del cáncer de hígado</w:t>
        </w:r>
      </w:hyperlink>
    </w:p>
    <w:p w:rsidR="00986264" w:rsidRDefault="00986264" w:rsidP="00986264">
      <w:pPr>
        <w:spacing w:before="240" w:after="120" w:line="320" w:lineRule="atLeast"/>
        <w:outlineLvl w:val="3"/>
        <w:rPr>
          <w:rFonts w:ascii="Helvetica" w:eastAsia="Times New Roman" w:hAnsi="Helvetica" w:cs="Helvetica"/>
          <w:b/>
          <w:bCs/>
          <w:color w:val="1B1B1B"/>
          <w:sz w:val="27"/>
          <w:szCs w:val="27"/>
          <w:lang w:eastAsia="es-MX"/>
        </w:rPr>
      </w:pPr>
    </w:p>
    <w:p w:rsidR="00986264" w:rsidRPr="00986264" w:rsidRDefault="00986264" w:rsidP="00986264">
      <w:pPr>
        <w:spacing w:before="240" w:after="120" w:line="320" w:lineRule="atLeast"/>
        <w:outlineLvl w:val="3"/>
        <w:rPr>
          <w:rFonts w:ascii="Helvetica" w:eastAsia="Times New Roman" w:hAnsi="Helvetica" w:cs="Helvetica"/>
          <w:b/>
          <w:bCs/>
          <w:color w:val="1B1B1B"/>
          <w:sz w:val="27"/>
          <w:szCs w:val="27"/>
          <w:lang w:eastAsia="es-MX"/>
        </w:rPr>
      </w:pPr>
      <w:r w:rsidRPr="00986264">
        <w:rPr>
          <w:rFonts w:ascii="Helvetica" w:eastAsia="Times New Roman" w:hAnsi="Helvetica" w:cs="Helvetica"/>
          <w:b/>
          <w:bCs/>
          <w:color w:val="1B1B1B"/>
          <w:sz w:val="27"/>
          <w:szCs w:val="27"/>
          <w:lang w:eastAsia="es-MX"/>
        </w:rPr>
        <w:lastRenderedPageBreak/>
        <w:t>Actividad física</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En los estudios se observa que las personas que se mantienen activas físicamente tienen un riesgo más bajo de ciertos cánceres que las personas que no realizan ninguna actividad física. No se sabe si la actividad física es la razón de esto.</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Algunos estudios muestran que la actividad física protege contra el cáncer de mama y el </w:t>
      </w:r>
      <w:hyperlink r:id="rId117" w:history="1">
        <w:r w:rsidRPr="00986264">
          <w:rPr>
            <w:rFonts w:ascii="inherit" w:eastAsia="Times New Roman" w:hAnsi="inherit" w:cs="Segoe UI"/>
            <w:color w:val="1B1B1B"/>
            <w:sz w:val="24"/>
            <w:szCs w:val="24"/>
            <w:u w:val="single"/>
            <w:lang w:eastAsia="es-MX"/>
          </w:rPr>
          <w:t>cáncer de endometrio</w:t>
        </w:r>
      </w:hyperlink>
      <w:r w:rsidRPr="00986264">
        <w:rPr>
          <w:rFonts w:ascii="inherit" w:eastAsia="Times New Roman" w:hAnsi="inherit" w:cs="Segoe UI"/>
          <w:color w:val="000000"/>
          <w:sz w:val="24"/>
          <w:szCs w:val="24"/>
          <w:lang w:eastAsia="es-MX"/>
        </w:rPr>
        <w:t> en la </w:t>
      </w:r>
      <w:hyperlink r:id="rId118" w:history="1">
        <w:r w:rsidRPr="00986264">
          <w:rPr>
            <w:rFonts w:ascii="inherit" w:eastAsia="Times New Roman" w:hAnsi="inherit" w:cs="Segoe UI"/>
            <w:color w:val="1B1B1B"/>
            <w:sz w:val="24"/>
            <w:szCs w:val="24"/>
            <w:u w:val="single"/>
            <w:lang w:eastAsia="es-MX"/>
          </w:rPr>
          <w:t>posmenopausia</w:t>
        </w:r>
      </w:hyperlink>
      <w:r w:rsidRPr="00986264">
        <w:rPr>
          <w:rFonts w:ascii="inherit" w:eastAsia="Times New Roman" w:hAnsi="inherit" w:cs="Segoe UI"/>
          <w:color w:val="000000"/>
          <w:sz w:val="24"/>
          <w:szCs w:val="24"/>
          <w:lang w:eastAsia="es-MX"/>
        </w:rPr>
        <w:t>.</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Para obtener más información, consulte los siguientes sumarios del PDQ:</w:t>
      </w:r>
    </w:p>
    <w:p w:rsidR="00986264" w:rsidRPr="00986264" w:rsidRDefault="00986264" w:rsidP="00986264">
      <w:pPr>
        <w:numPr>
          <w:ilvl w:val="0"/>
          <w:numId w:val="13"/>
        </w:numPr>
        <w:spacing w:before="120" w:after="120" w:line="240" w:lineRule="auto"/>
        <w:ind w:left="420"/>
        <w:rPr>
          <w:rFonts w:ascii="inherit" w:eastAsia="Times New Roman" w:hAnsi="inherit" w:cs="Segoe UI"/>
          <w:color w:val="000000"/>
          <w:sz w:val="24"/>
          <w:szCs w:val="24"/>
          <w:lang w:eastAsia="es-MX"/>
        </w:rPr>
      </w:pPr>
      <w:hyperlink r:id="rId119" w:history="1">
        <w:r w:rsidRPr="00986264">
          <w:rPr>
            <w:rFonts w:ascii="inherit" w:eastAsia="Times New Roman" w:hAnsi="inherit" w:cs="Segoe UI"/>
            <w:color w:val="007BBD"/>
            <w:sz w:val="24"/>
            <w:szCs w:val="24"/>
            <w:u w:val="single"/>
            <w:lang w:eastAsia="es-MX"/>
          </w:rPr>
          <w:t>Prevención del cáncer de seno (mama)</w:t>
        </w:r>
      </w:hyperlink>
    </w:p>
    <w:p w:rsidR="00986264" w:rsidRPr="00986264" w:rsidRDefault="00986264" w:rsidP="00986264">
      <w:pPr>
        <w:numPr>
          <w:ilvl w:val="0"/>
          <w:numId w:val="13"/>
        </w:numPr>
        <w:spacing w:before="120" w:after="120" w:line="240" w:lineRule="auto"/>
        <w:ind w:left="420"/>
        <w:rPr>
          <w:rFonts w:ascii="inherit" w:eastAsia="Times New Roman" w:hAnsi="inherit" w:cs="Segoe UI"/>
          <w:color w:val="000000"/>
          <w:sz w:val="24"/>
          <w:szCs w:val="24"/>
          <w:lang w:eastAsia="es-MX"/>
        </w:rPr>
      </w:pPr>
      <w:hyperlink r:id="rId120" w:history="1">
        <w:r w:rsidRPr="00986264">
          <w:rPr>
            <w:rFonts w:ascii="inherit" w:eastAsia="Times New Roman" w:hAnsi="inherit" w:cs="Segoe UI"/>
            <w:color w:val="007BBD"/>
            <w:sz w:val="24"/>
            <w:szCs w:val="24"/>
            <w:u w:val="single"/>
            <w:lang w:eastAsia="es-MX"/>
          </w:rPr>
          <w:t xml:space="preserve">Prevención del cáncer </w:t>
        </w:r>
        <w:proofErr w:type="spellStart"/>
        <w:r w:rsidRPr="00986264">
          <w:rPr>
            <w:rFonts w:ascii="inherit" w:eastAsia="Times New Roman" w:hAnsi="inherit" w:cs="Segoe UI"/>
            <w:color w:val="007BBD"/>
            <w:sz w:val="24"/>
            <w:szCs w:val="24"/>
            <w:u w:val="single"/>
            <w:lang w:eastAsia="es-MX"/>
          </w:rPr>
          <w:t>colorrectal</w:t>
        </w:r>
        <w:proofErr w:type="spellEnd"/>
      </w:hyperlink>
    </w:p>
    <w:p w:rsidR="00986264" w:rsidRPr="00986264" w:rsidRDefault="00986264" w:rsidP="00986264">
      <w:pPr>
        <w:numPr>
          <w:ilvl w:val="0"/>
          <w:numId w:val="13"/>
        </w:numPr>
        <w:spacing w:before="120" w:after="120" w:line="240" w:lineRule="auto"/>
        <w:ind w:left="420"/>
        <w:rPr>
          <w:rFonts w:ascii="inherit" w:eastAsia="Times New Roman" w:hAnsi="inherit" w:cs="Segoe UI"/>
          <w:color w:val="000000"/>
          <w:sz w:val="24"/>
          <w:szCs w:val="24"/>
          <w:lang w:eastAsia="es-MX"/>
        </w:rPr>
      </w:pPr>
      <w:hyperlink r:id="rId121" w:history="1">
        <w:r w:rsidRPr="00986264">
          <w:rPr>
            <w:rFonts w:ascii="inherit" w:eastAsia="Times New Roman" w:hAnsi="inherit" w:cs="Segoe UI"/>
            <w:color w:val="007BBD"/>
            <w:sz w:val="24"/>
            <w:szCs w:val="24"/>
            <w:u w:val="single"/>
            <w:lang w:eastAsia="es-MX"/>
          </w:rPr>
          <w:t>Prevención del cáncer de endometrio</w:t>
        </w:r>
      </w:hyperlink>
    </w:p>
    <w:p w:rsidR="00986264" w:rsidRPr="00986264" w:rsidRDefault="00986264" w:rsidP="00986264">
      <w:pPr>
        <w:spacing w:before="240" w:after="120" w:line="320" w:lineRule="atLeast"/>
        <w:outlineLvl w:val="3"/>
        <w:rPr>
          <w:rFonts w:ascii="Helvetica" w:eastAsia="Times New Roman" w:hAnsi="Helvetica" w:cs="Helvetica"/>
          <w:b/>
          <w:bCs/>
          <w:color w:val="1B1B1B"/>
          <w:sz w:val="27"/>
          <w:szCs w:val="27"/>
          <w:lang w:eastAsia="es-MX"/>
        </w:rPr>
      </w:pPr>
      <w:r w:rsidRPr="00986264">
        <w:rPr>
          <w:rFonts w:ascii="Helvetica" w:eastAsia="Times New Roman" w:hAnsi="Helvetica" w:cs="Helvetica"/>
          <w:b/>
          <w:bCs/>
          <w:color w:val="1B1B1B"/>
          <w:sz w:val="27"/>
          <w:szCs w:val="27"/>
          <w:lang w:eastAsia="es-MX"/>
        </w:rPr>
        <w:t>Obesidad</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En los estudios se observa que la </w:t>
      </w:r>
      <w:hyperlink r:id="rId122" w:history="1">
        <w:r w:rsidRPr="00986264">
          <w:rPr>
            <w:rFonts w:ascii="inherit" w:eastAsia="Times New Roman" w:hAnsi="inherit" w:cs="Segoe UI"/>
            <w:color w:val="1B1B1B"/>
            <w:sz w:val="24"/>
            <w:szCs w:val="24"/>
            <w:u w:val="single"/>
            <w:lang w:eastAsia="es-MX"/>
          </w:rPr>
          <w:t>obesidad</w:t>
        </w:r>
      </w:hyperlink>
      <w:r w:rsidRPr="00986264">
        <w:rPr>
          <w:rFonts w:ascii="inherit" w:eastAsia="Times New Roman" w:hAnsi="inherit" w:cs="Segoe UI"/>
          <w:color w:val="000000"/>
          <w:sz w:val="24"/>
          <w:szCs w:val="24"/>
          <w:lang w:eastAsia="es-MX"/>
        </w:rPr>
        <w:t> se relaciona con un riesgo más alto de los siguientes tipos de cáncer:</w:t>
      </w:r>
    </w:p>
    <w:p w:rsidR="00986264" w:rsidRPr="00986264" w:rsidRDefault="00986264" w:rsidP="00986264">
      <w:pPr>
        <w:numPr>
          <w:ilvl w:val="0"/>
          <w:numId w:val="14"/>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Cáncer de mama en la posmenopausia.</w:t>
      </w:r>
    </w:p>
    <w:p w:rsidR="00986264" w:rsidRPr="00986264" w:rsidRDefault="00986264" w:rsidP="00986264">
      <w:pPr>
        <w:numPr>
          <w:ilvl w:val="0"/>
          <w:numId w:val="14"/>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 xml:space="preserve">Cáncer </w:t>
      </w:r>
      <w:proofErr w:type="spellStart"/>
      <w:r w:rsidRPr="00986264">
        <w:rPr>
          <w:rFonts w:ascii="inherit" w:eastAsia="Times New Roman" w:hAnsi="inherit" w:cs="Segoe UI"/>
          <w:color w:val="000000"/>
          <w:sz w:val="24"/>
          <w:szCs w:val="24"/>
          <w:lang w:eastAsia="es-MX"/>
        </w:rPr>
        <w:t>colorrectal</w:t>
      </w:r>
      <w:proofErr w:type="spellEnd"/>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14"/>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Cáncer de endometrio.</w:t>
      </w:r>
    </w:p>
    <w:p w:rsidR="00986264" w:rsidRPr="00986264" w:rsidRDefault="00986264" w:rsidP="00986264">
      <w:pPr>
        <w:numPr>
          <w:ilvl w:val="0"/>
          <w:numId w:val="14"/>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Cáncer de esófago.</w:t>
      </w:r>
    </w:p>
    <w:p w:rsidR="00986264" w:rsidRPr="00986264" w:rsidRDefault="00986264" w:rsidP="00986264">
      <w:pPr>
        <w:numPr>
          <w:ilvl w:val="0"/>
          <w:numId w:val="14"/>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Cáncer de </w:t>
      </w:r>
      <w:hyperlink r:id="rId123" w:history="1">
        <w:r w:rsidRPr="00986264">
          <w:rPr>
            <w:rFonts w:ascii="inherit" w:eastAsia="Times New Roman" w:hAnsi="inherit" w:cs="Segoe UI"/>
            <w:color w:val="1B1B1B"/>
            <w:sz w:val="24"/>
            <w:szCs w:val="24"/>
            <w:u w:val="single"/>
            <w:lang w:eastAsia="es-MX"/>
          </w:rPr>
          <w:t>riñón</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14"/>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Cáncer de </w:t>
      </w:r>
      <w:hyperlink r:id="rId124" w:history="1">
        <w:r w:rsidRPr="00986264">
          <w:rPr>
            <w:rFonts w:ascii="inherit" w:eastAsia="Times New Roman" w:hAnsi="inherit" w:cs="Segoe UI"/>
            <w:color w:val="1B1B1B"/>
            <w:sz w:val="24"/>
            <w:szCs w:val="24"/>
            <w:u w:val="single"/>
            <w:lang w:eastAsia="es-MX"/>
          </w:rPr>
          <w:t>páncreas</w:t>
        </w:r>
      </w:hyperlink>
      <w:r w:rsidRPr="00986264">
        <w:rPr>
          <w:rFonts w:ascii="inherit" w:eastAsia="Times New Roman" w:hAnsi="inherit" w:cs="Segoe UI"/>
          <w:color w:val="000000"/>
          <w:sz w:val="24"/>
          <w:szCs w:val="24"/>
          <w:lang w:eastAsia="es-MX"/>
        </w:rPr>
        <w:t>.</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En algunos estudios se observa que la obesidad también es un factor de riesgo del </w:t>
      </w:r>
      <w:hyperlink r:id="rId125" w:history="1">
        <w:r w:rsidRPr="00986264">
          <w:rPr>
            <w:rFonts w:ascii="inherit" w:eastAsia="Times New Roman" w:hAnsi="inherit" w:cs="Segoe UI"/>
            <w:color w:val="1B1B1B"/>
            <w:sz w:val="24"/>
            <w:szCs w:val="24"/>
            <w:u w:val="single"/>
            <w:lang w:eastAsia="es-MX"/>
          </w:rPr>
          <w:t>cáncer de vesícula biliar</w:t>
        </w:r>
      </w:hyperlink>
      <w:r w:rsidRPr="00986264">
        <w:rPr>
          <w:rFonts w:ascii="inherit" w:eastAsia="Times New Roman" w:hAnsi="inherit" w:cs="Segoe UI"/>
          <w:color w:val="000000"/>
          <w:sz w:val="24"/>
          <w:szCs w:val="24"/>
          <w:lang w:eastAsia="es-MX"/>
        </w:rPr>
        <w:t> y del cáncer de hígado.</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Se desconoce si la pérdida de peso reduce el riesgo de cánceres que se vincularon con la obesidad.</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Para obtener más información, consulte los siguientes sumarios del PDQ:</w:t>
      </w:r>
    </w:p>
    <w:p w:rsidR="00986264" w:rsidRPr="00986264" w:rsidRDefault="00986264" w:rsidP="00986264">
      <w:pPr>
        <w:numPr>
          <w:ilvl w:val="0"/>
          <w:numId w:val="15"/>
        </w:numPr>
        <w:spacing w:before="120" w:after="120" w:line="240" w:lineRule="auto"/>
        <w:ind w:left="420"/>
        <w:rPr>
          <w:rFonts w:ascii="inherit" w:eastAsia="Times New Roman" w:hAnsi="inherit" w:cs="Segoe UI"/>
          <w:color w:val="000000"/>
          <w:sz w:val="24"/>
          <w:szCs w:val="24"/>
          <w:lang w:eastAsia="es-MX"/>
        </w:rPr>
      </w:pPr>
      <w:hyperlink r:id="rId126" w:history="1">
        <w:r w:rsidRPr="00986264">
          <w:rPr>
            <w:rFonts w:ascii="inherit" w:eastAsia="Times New Roman" w:hAnsi="inherit" w:cs="Segoe UI"/>
            <w:color w:val="007BBD"/>
            <w:sz w:val="24"/>
            <w:szCs w:val="24"/>
            <w:u w:val="single"/>
            <w:lang w:eastAsia="es-MX"/>
          </w:rPr>
          <w:t>Prevención del cáncer de seno (mama)</w:t>
        </w:r>
      </w:hyperlink>
    </w:p>
    <w:p w:rsidR="00986264" w:rsidRPr="00986264" w:rsidRDefault="00986264" w:rsidP="00986264">
      <w:pPr>
        <w:numPr>
          <w:ilvl w:val="0"/>
          <w:numId w:val="15"/>
        </w:numPr>
        <w:spacing w:before="120" w:after="120" w:line="240" w:lineRule="auto"/>
        <w:ind w:left="420"/>
        <w:rPr>
          <w:rFonts w:ascii="inherit" w:eastAsia="Times New Roman" w:hAnsi="inherit" w:cs="Segoe UI"/>
          <w:color w:val="000000"/>
          <w:sz w:val="24"/>
          <w:szCs w:val="24"/>
          <w:lang w:eastAsia="es-MX"/>
        </w:rPr>
      </w:pPr>
      <w:hyperlink r:id="rId127" w:history="1">
        <w:r w:rsidRPr="00986264">
          <w:rPr>
            <w:rFonts w:ascii="inherit" w:eastAsia="Times New Roman" w:hAnsi="inherit" w:cs="Segoe UI"/>
            <w:color w:val="007BBD"/>
            <w:sz w:val="24"/>
            <w:szCs w:val="24"/>
            <w:u w:val="single"/>
            <w:lang w:eastAsia="es-MX"/>
          </w:rPr>
          <w:t xml:space="preserve">Prevención del cáncer </w:t>
        </w:r>
        <w:proofErr w:type="spellStart"/>
        <w:r w:rsidRPr="00986264">
          <w:rPr>
            <w:rFonts w:ascii="inherit" w:eastAsia="Times New Roman" w:hAnsi="inherit" w:cs="Segoe UI"/>
            <w:color w:val="007BBD"/>
            <w:sz w:val="24"/>
            <w:szCs w:val="24"/>
            <w:u w:val="single"/>
            <w:lang w:eastAsia="es-MX"/>
          </w:rPr>
          <w:t>colorrectal</w:t>
        </w:r>
        <w:proofErr w:type="spellEnd"/>
      </w:hyperlink>
    </w:p>
    <w:p w:rsidR="00986264" w:rsidRPr="00986264" w:rsidRDefault="00986264" w:rsidP="00986264">
      <w:pPr>
        <w:numPr>
          <w:ilvl w:val="0"/>
          <w:numId w:val="15"/>
        </w:numPr>
        <w:spacing w:before="120" w:after="120" w:line="240" w:lineRule="auto"/>
        <w:ind w:left="420"/>
        <w:rPr>
          <w:rFonts w:ascii="inherit" w:eastAsia="Times New Roman" w:hAnsi="inherit" w:cs="Segoe UI"/>
          <w:color w:val="000000"/>
          <w:sz w:val="24"/>
          <w:szCs w:val="24"/>
          <w:lang w:eastAsia="es-MX"/>
        </w:rPr>
      </w:pPr>
      <w:hyperlink r:id="rId128" w:history="1">
        <w:r w:rsidRPr="00986264">
          <w:rPr>
            <w:rFonts w:ascii="inherit" w:eastAsia="Times New Roman" w:hAnsi="inherit" w:cs="Segoe UI"/>
            <w:color w:val="007BBD"/>
            <w:sz w:val="24"/>
            <w:szCs w:val="24"/>
            <w:u w:val="single"/>
            <w:lang w:eastAsia="es-MX"/>
          </w:rPr>
          <w:t>Prevención del cáncer de endometrio</w:t>
        </w:r>
      </w:hyperlink>
    </w:p>
    <w:p w:rsidR="00986264" w:rsidRPr="00986264" w:rsidRDefault="00986264" w:rsidP="00986264">
      <w:pPr>
        <w:numPr>
          <w:ilvl w:val="0"/>
          <w:numId w:val="15"/>
        </w:numPr>
        <w:spacing w:before="120" w:after="120" w:line="240" w:lineRule="auto"/>
        <w:ind w:left="420"/>
        <w:rPr>
          <w:rFonts w:ascii="inherit" w:eastAsia="Times New Roman" w:hAnsi="inherit" w:cs="Segoe UI"/>
          <w:color w:val="000000"/>
          <w:sz w:val="24"/>
          <w:szCs w:val="24"/>
          <w:lang w:eastAsia="es-MX"/>
        </w:rPr>
      </w:pPr>
      <w:hyperlink r:id="rId129" w:history="1">
        <w:r w:rsidRPr="00986264">
          <w:rPr>
            <w:rFonts w:ascii="inherit" w:eastAsia="Times New Roman" w:hAnsi="inherit" w:cs="Segoe UI"/>
            <w:color w:val="007BBD"/>
            <w:sz w:val="24"/>
            <w:szCs w:val="24"/>
            <w:u w:val="single"/>
            <w:lang w:eastAsia="es-MX"/>
          </w:rPr>
          <w:t>Prevención del cáncer de pulmón</w:t>
        </w:r>
      </w:hyperlink>
    </w:p>
    <w:p w:rsidR="00986264" w:rsidRPr="00986264" w:rsidRDefault="00986264" w:rsidP="00986264">
      <w:pPr>
        <w:spacing w:before="240" w:after="120" w:line="320" w:lineRule="atLeast"/>
        <w:outlineLvl w:val="3"/>
        <w:rPr>
          <w:rFonts w:ascii="Helvetica" w:eastAsia="Times New Roman" w:hAnsi="Helvetica" w:cs="Helvetica"/>
          <w:b/>
          <w:bCs/>
          <w:color w:val="1B1B1B"/>
          <w:sz w:val="27"/>
          <w:szCs w:val="27"/>
          <w:lang w:eastAsia="es-MX"/>
        </w:rPr>
      </w:pPr>
      <w:r w:rsidRPr="00986264">
        <w:rPr>
          <w:rFonts w:ascii="Helvetica" w:eastAsia="Times New Roman" w:hAnsi="Helvetica" w:cs="Helvetica"/>
          <w:b/>
          <w:bCs/>
          <w:color w:val="1B1B1B"/>
          <w:sz w:val="27"/>
          <w:szCs w:val="27"/>
          <w:lang w:eastAsia="es-MX"/>
        </w:rPr>
        <w:lastRenderedPageBreak/>
        <w:t>Diabetes</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En algunos estudios se observa que es posible que la </w:t>
      </w:r>
      <w:hyperlink r:id="rId130" w:history="1">
        <w:r w:rsidRPr="00986264">
          <w:rPr>
            <w:rFonts w:ascii="inherit" w:eastAsia="Times New Roman" w:hAnsi="inherit" w:cs="Segoe UI"/>
            <w:color w:val="1B1B1B"/>
            <w:sz w:val="24"/>
            <w:szCs w:val="24"/>
            <w:u w:val="single"/>
            <w:lang w:eastAsia="es-MX"/>
          </w:rPr>
          <w:t>diabetes</w:t>
        </w:r>
      </w:hyperlink>
      <w:r w:rsidRPr="00986264">
        <w:rPr>
          <w:rFonts w:ascii="inherit" w:eastAsia="Times New Roman" w:hAnsi="inherit" w:cs="Segoe UI"/>
          <w:color w:val="000000"/>
          <w:sz w:val="24"/>
          <w:szCs w:val="24"/>
          <w:lang w:eastAsia="es-MX"/>
        </w:rPr>
        <w:t> aumente un poco el riesgo de presentar los siguientes tipos de cáncer:</w:t>
      </w:r>
    </w:p>
    <w:p w:rsidR="00986264" w:rsidRPr="00986264" w:rsidRDefault="00986264" w:rsidP="00986264">
      <w:pPr>
        <w:numPr>
          <w:ilvl w:val="0"/>
          <w:numId w:val="16"/>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Cáncer de vejiga.</w:t>
      </w:r>
    </w:p>
    <w:p w:rsidR="00986264" w:rsidRPr="00986264" w:rsidRDefault="00986264" w:rsidP="00986264">
      <w:pPr>
        <w:numPr>
          <w:ilvl w:val="0"/>
          <w:numId w:val="16"/>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Cáncer de mama en mujeres.</w:t>
      </w:r>
    </w:p>
    <w:p w:rsidR="00986264" w:rsidRPr="00986264" w:rsidRDefault="00986264" w:rsidP="00986264">
      <w:pPr>
        <w:numPr>
          <w:ilvl w:val="0"/>
          <w:numId w:val="16"/>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 xml:space="preserve">Cáncer </w:t>
      </w:r>
      <w:proofErr w:type="spellStart"/>
      <w:r w:rsidRPr="00986264">
        <w:rPr>
          <w:rFonts w:ascii="inherit" w:eastAsia="Times New Roman" w:hAnsi="inherit" w:cs="Segoe UI"/>
          <w:color w:val="000000"/>
          <w:sz w:val="24"/>
          <w:szCs w:val="24"/>
          <w:lang w:eastAsia="es-MX"/>
        </w:rPr>
        <w:t>colorrectal</w:t>
      </w:r>
      <w:proofErr w:type="spellEnd"/>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16"/>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Cáncer de endometrio.</w:t>
      </w:r>
    </w:p>
    <w:p w:rsidR="00986264" w:rsidRPr="00986264" w:rsidRDefault="00986264" w:rsidP="00986264">
      <w:pPr>
        <w:numPr>
          <w:ilvl w:val="0"/>
          <w:numId w:val="16"/>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Cáncer de hígado.</w:t>
      </w:r>
    </w:p>
    <w:p w:rsidR="00986264" w:rsidRPr="00986264" w:rsidRDefault="00986264" w:rsidP="00986264">
      <w:pPr>
        <w:numPr>
          <w:ilvl w:val="0"/>
          <w:numId w:val="16"/>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Cáncer de pulmón.</w:t>
      </w:r>
    </w:p>
    <w:p w:rsidR="00986264" w:rsidRPr="00986264" w:rsidRDefault="00986264" w:rsidP="00986264">
      <w:pPr>
        <w:numPr>
          <w:ilvl w:val="0"/>
          <w:numId w:val="16"/>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Cáncer de boca.</w:t>
      </w:r>
    </w:p>
    <w:p w:rsidR="00986264" w:rsidRPr="00986264" w:rsidRDefault="00986264" w:rsidP="00986264">
      <w:pPr>
        <w:numPr>
          <w:ilvl w:val="0"/>
          <w:numId w:val="16"/>
        </w:numPr>
        <w:spacing w:before="120" w:after="120" w:line="240" w:lineRule="auto"/>
        <w:ind w:left="420"/>
        <w:rPr>
          <w:rFonts w:ascii="inherit" w:eastAsia="Times New Roman" w:hAnsi="inherit" w:cs="Segoe UI"/>
          <w:color w:val="000000"/>
          <w:sz w:val="24"/>
          <w:szCs w:val="24"/>
          <w:lang w:eastAsia="es-MX"/>
        </w:rPr>
      </w:pPr>
      <w:hyperlink r:id="rId131" w:history="1">
        <w:r w:rsidRPr="00986264">
          <w:rPr>
            <w:rFonts w:ascii="inherit" w:eastAsia="Times New Roman" w:hAnsi="inherit" w:cs="Segoe UI"/>
            <w:color w:val="1B1B1B"/>
            <w:sz w:val="24"/>
            <w:szCs w:val="24"/>
            <w:u w:val="single"/>
            <w:lang w:eastAsia="es-MX"/>
          </w:rPr>
          <w:t xml:space="preserve">Cáncer de </w:t>
        </w:r>
        <w:proofErr w:type="spellStart"/>
        <w:r w:rsidRPr="00986264">
          <w:rPr>
            <w:rFonts w:ascii="inherit" w:eastAsia="Times New Roman" w:hAnsi="inherit" w:cs="Segoe UI"/>
            <w:color w:val="1B1B1B"/>
            <w:sz w:val="24"/>
            <w:szCs w:val="24"/>
            <w:u w:val="single"/>
            <w:lang w:eastAsia="es-MX"/>
          </w:rPr>
          <w:t>orofaringe</w:t>
        </w:r>
        <w:proofErr w:type="spellEnd"/>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16"/>
        </w:numPr>
        <w:spacing w:before="120" w:after="120" w:line="240" w:lineRule="auto"/>
        <w:ind w:left="420"/>
        <w:rPr>
          <w:rFonts w:ascii="inherit" w:eastAsia="Times New Roman" w:hAnsi="inherit" w:cs="Segoe UI"/>
          <w:color w:val="000000"/>
          <w:sz w:val="24"/>
          <w:szCs w:val="24"/>
          <w:lang w:eastAsia="es-MX"/>
        </w:rPr>
      </w:pPr>
      <w:hyperlink r:id="rId132" w:history="1">
        <w:r w:rsidRPr="00986264">
          <w:rPr>
            <w:rFonts w:ascii="inherit" w:eastAsia="Times New Roman" w:hAnsi="inherit" w:cs="Segoe UI"/>
            <w:color w:val="1B1B1B"/>
            <w:sz w:val="24"/>
            <w:szCs w:val="24"/>
            <w:u w:val="single"/>
            <w:lang w:eastAsia="es-MX"/>
          </w:rPr>
          <w:t>Cáncer de ovario</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16"/>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Cáncer de páncreas.</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La diabetes y el cáncer comparten algunos de los mismos factores de riesgo, entre ellos los siguientes:</w:t>
      </w:r>
    </w:p>
    <w:p w:rsidR="00986264" w:rsidRPr="00986264" w:rsidRDefault="00986264" w:rsidP="00986264">
      <w:pPr>
        <w:numPr>
          <w:ilvl w:val="0"/>
          <w:numId w:val="17"/>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Tener una mayor edad.</w:t>
      </w:r>
    </w:p>
    <w:p w:rsidR="00986264" w:rsidRPr="00986264" w:rsidRDefault="00986264" w:rsidP="00986264">
      <w:pPr>
        <w:numPr>
          <w:ilvl w:val="0"/>
          <w:numId w:val="17"/>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Tener obesidad.</w:t>
      </w:r>
    </w:p>
    <w:p w:rsidR="00986264" w:rsidRPr="00986264" w:rsidRDefault="00986264" w:rsidP="00986264">
      <w:pPr>
        <w:numPr>
          <w:ilvl w:val="0"/>
          <w:numId w:val="17"/>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Fumar.</w:t>
      </w:r>
    </w:p>
    <w:p w:rsidR="00986264" w:rsidRPr="00986264" w:rsidRDefault="00986264" w:rsidP="00986264">
      <w:pPr>
        <w:numPr>
          <w:ilvl w:val="0"/>
          <w:numId w:val="17"/>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No comer alimentos saludables.</w:t>
      </w:r>
    </w:p>
    <w:p w:rsidR="00986264" w:rsidRPr="00986264" w:rsidRDefault="00986264" w:rsidP="00986264">
      <w:pPr>
        <w:numPr>
          <w:ilvl w:val="0"/>
          <w:numId w:val="17"/>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No hacer ejercicio.</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Debido a que la diabetes y el cáncer comparten estos factores de riesgo, es difícil saber si el riesgo de cáncer aumenta más por la diabetes o por estos factores de riesgo.</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Se están llevando a cabo estudios para determinar si los medicamentos que se usan para la diabetes afectan el riesgo de cáncer.</w:t>
      </w:r>
    </w:p>
    <w:p w:rsidR="00986264" w:rsidRPr="00986264" w:rsidRDefault="00986264" w:rsidP="00986264">
      <w:pPr>
        <w:spacing w:before="240" w:after="120" w:line="320" w:lineRule="atLeast"/>
        <w:outlineLvl w:val="3"/>
        <w:rPr>
          <w:rFonts w:ascii="Helvetica" w:eastAsia="Times New Roman" w:hAnsi="Helvetica" w:cs="Helvetica"/>
          <w:b/>
          <w:bCs/>
          <w:color w:val="1B1B1B"/>
          <w:sz w:val="27"/>
          <w:szCs w:val="27"/>
          <w:lang w:eastAsia="es-MX"/>
        </w:rPr>
      </w:pPr>
      <w:r w:rsidRPr="00986264">
        <w:rPr>
          <w:rFonts w:ascii="Helvetica" w:eastAsia="Times New Roman" w:hAnsi="Helvetica" w:cs="Helvetica"/>
          <w:b/>
          <w:bCs/>
          <w:color w:val="1B1B1B"/>
          <w:sz w:val="27"/>
          <w:szCs w:val="27"/>
          <w:lang w:eastAsia="es-MX"/>
        </w:rPr>
        <w:t>Factores ambientales de riesgo</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La exposición a </w:t>
      </w:r>
      <w:hyperlink r:id="rId133" w:history="1">
        <w:r w:rsidRPr="00986264">
          <w:rPr>
            <w:rFonts w:ascii="inherit" w:eastAsia="Times New Roman" w:hAnsi="inherit" w:cs="Segoe UI"/>
            <w:color w:val="1B1B1B"/>
            <w:sz w:val="24"/>
            <w:szCs w:val="24"/>
            <w:u w:val="single"/>
            <w:lang w:eastAsia="es-MX"/>
          </w:rPr>
          <w:t>sustancias químicas</w:t>
        </w:r>
      </w:hyperlink>
      <w:r w:rsidRPr="00986264">
        <w:rPr>
          <w:rFonts w:ascii="inherit" w:eastAsia="Times New Roman" w:hAnsi="inherit" w:cs="Segoe UI"/>
          <w:color w:val="000000"/>
          <w:sz w:val="24"/>
          <w:szCs w:val="24"/>
          <w:lang w:eastAsia="es-MX"/>
        </w:rPr>
        <w:t> y a otras sustancias en el medio ambiente se vinculó con algunos cánceres:</w:t>
      </w:r>
    </w:p>
    <w:p w:rsidR="00986264" w:rsidRPr="00986264" w:rsidRDefault="00986264" w:rsidP="00986264">
      <w:pPr>
        <w:numPr>
          <w:ilvl w:val="0"/>
          <w:numId w:val="18"/>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Se encontraron relaciones entre la contaminación del aire y el riesgo de cáncer. Estas incluyen vínculos entre el cáncer de pulmón y la </w:t>
      </w:r>
      <w:hyperlink r:id="rId134" w:history="1">
        <w:r w:rsidRPr="00986264">
          <w:rPr>
            <w:rFonts w:ascii="inherit" w:eastAsia="Times New Roman" w:hAnsi="inherit" w:cs="Segoe UI"/>
            <w:color w:val="1B1B1B"/>
            <w:sz w:val="24"/>
            <w:szCs w:val="24"/>
            <w:u w:val="single"/>
            <w:lang w:eastAsia="es-MX"/>
          </w:rPr>
          <w:t>exposición pasiva al humo de tabaco</w:t>
        </w:r>
      </w:hyperlink>
      <w:r w:rsidRPr="00986264">
        <w:rPr>
          <w:rFonts w:ascii="inherit" w:eastAsia="Times New Roman" w:hAnsi="inherit" w:cs="Segoe UI"/>
          <w:color w:val="000000"/>
          <w:sz w:val="24"/>
          <w:szCs w:val="24"/>
          <w:lang w:eastAsia="es-MX"/>
        </w:rPr>
        <w:t>, la contaminación del aire exterior y el </w:t>
      </w:r>
      <w:hyperlink r:id="rId135" w:history="1">
        <w:r w:rsidRPr="00986264">
          <w:rPr>
            <w:rFonts w:ascii="inherit" w:eastAsia="Times New Roman" w:hAnsi="inherit" w:cs="Segoe UI"/>
            <w:color w:val="1B1B1B"/>
            <w:sz w:val="24"/>
            <w:szCs w:val="24"/>
            <w:u w:val="single"/>
            <w:lang w:eastAsia="es-MX"/>
          </w:rPr>
          <w:t>amianto</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18"/>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lastRenderedPageBreak/>
        <w:t>El consumo de agua que contiene gran cantidad de </w:t>
      </w:r>
      <w:hyperlink r:id="rId136" w:history="1">
        <w:r w:rsidRPr="00986264">
          <w:rPr>
            <w:rFonts w:ascii="inherit" w:eastAsia="Times New Roman" w:hAnsi="inherit" w:cs="Segoe UI"/>
            <w:color w:val="1B1B1B"/>
            <w:sz w:val="24"/>
            <w:szCs w:val="24"/>
            <w:u w:val="single"/>
            <w:lang w:eastAsia="es-MX"/>
          </w:rPr>
          <w:t>arsénico</w:t>
        </w:r>
      </w:hyperlink>
      <w:r w:rsidRPr="00986264">
        <w:rPr>
          <w:rFonts w:ascii="inherit" w:eastAsia="Times New Roman" w:hAnsi="inherit" w:cs="Segoe UI"/>
          <w:color w:val="000000"/>
          <w:sz w:val="24"/>
          <w:szCs w:val="24"/>
          <w:lang w:eastAsia="es-MX"/>
        </w:rPr>
        <w:t> se relacionó con cánceres de </w:t>
      </w:r>
      <w:hyperlink r:id="rId137" w:history="1">
        <w:r w:rsidRPr="00986264">
          <w:rPr>
            <w:rFonts w:ascii="inherit" w:eastAsia="Times New Roman" w:hAnsi="inherit" w:cs="Segoe UI"/>
            <w:color w:val="1B1B1B"/>
            <w:sz w:val="24"/>
            <w:szCs w:val="24"/>
            <w:u w:val="single"/>
            <w:lang w:eastAsia="es-MX"/>
          </w:rPr>
          <w:t>piel</w:t>
        </w:r>
      </w:hyperlink>
      <w:r w:rsidRPr="00986264">
        <w:rPr>
          <w:rFonts w:ascii="inherit" w:eastAsia="Times New Roman" w:hAnsi="inherit" w:cs="Segoe UI"/>
          <w:color w:val="000000"/>
          <w:sz w:val="24"/>
          <w:szCs w:val="24"/>
          <w:lang w:eastAsia="es-MX"/>
        </w:rPr>
        <w:t>, vejiga y pulmón.</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Se realizaron estudios para determinar si los </w:t>
      </w:r>
      <w:hyperlink r:id="rId138" w:history="1">
        <w:r w:rsidRPr="00986264">
          <w:rPr>
            <w:rFonts w:ascii="inherit" w:eastAsia="Times New Roman" w:hAnsi="inherit" w:cs="Segoe UI"/>
            <w:color w:val="1B1B1B"/>
            <w:sz w:val="24"/>
            <w:szCs w:val="24"/>
            <w:u w:val="single"/>
            <w:lang w:eastAsia="es-MX"/>
          </w:rPr>
          <w:t>plaguicidas</w:t>
        </w:r>
      </w:hyperlink>
      <w:r w:rsidRPr="00986264">
        <w:rPr>
          <w:rFonts w:ascii="inherit" w:eastAsia="Times New Roman" w:hAnsi="inherit" w:cs="Segoe UI"/>
          <w:color w:val="000000"/>
          <w:sz w:val="24"/>
          <w:szCs w:val="24"/>
          <w:lang w:eastAsia="es-MX"/>
        </w:rPr>
        <w:t> y otros contaminantes aumentan el riesgo de cáncer. Los resultados de estos estudios no fueron claros porque otros factores pueden modificar esos resultados.</w:t>
      </w:r>
    </w:p>
    <w:p w:rsidR="00986264" w:rsidRPr="00986264" w:rsidRDefault="00986264" w:rsidP="00986264">
      <w:pPr>
        <w:spacing w:before="240" w:after="120" w:line="292" w:lineRule="atLeast"/>
        <w:outlineLvl w:val="1"/>
        <w:rPr>
          <w:rFonts w:ascii="Helvetica" w:eastAsia="Times New Roman" w:hAnsi="Helvetica" w:cs="Helvetica"/>
          <w:b/>
          <w:bCs/>
          <w:color w:val="1B1B1B"/>
          <w:sz w:val="35"/>
          <w:szCs w:val="35"/>
          <w:lang w:eastAsia="es-MX"/>
        </w:rPr>
      </w:pPr>
      <w:r w:rsidRPr="00986264">
        <w:rPr>
          <w:rFonts w:ascii="Helvetica" w:eastAsia="Times New Roman" w:hAnsi="Helvetica" w:cs="Helvetica"/>
          <w:b/>
          <w:bCs/>
          <w:color w:val="1B1B1B"/>
          <w:sz w:val="35"/>
          <w:szCs w:val="35"/>
          <w:lang w:eastAsia="es-MX"/>
        </w:rPr>
        <w:t>Intervenciones que se sabe que reducen el riesgo de cáncer</w:t>
      </w:r>
    </w:p>
    <w:p w:rsidR="00986264" w:rsidRPr="00986264" w:rsidRDefault="00986264" w:rsidP="00986264">
      <w:pPr>
        <w:spacing w:before="312" w:after="180" w:line="300" w:lineRule="atLeast"/>
        <w:outlineLvl w:val="2"/>
        <w:rPr>
          <w:rFonts w:ascii="Helvetica" w:eastAsia="Times New Roman" w:hAnsi="Helvetica" w:cs="Helvetica"/>
          <w:b/>
          <w:bCs/>
          <w:caps/>
          <w:color w:val="1B1B1B"/>
          <w:sz w:val="27"/>
          <w:szCs w:val="27"/>
          <w:lang w:eastAsia="es-MX"/>
        </w:rPr>
      </w:pPr>
      <w:r w:rsidRPr="00986264">
        <w:rPr>
          <w:rFonts w:ascii="Helvetica" w:eastAsia="Times New Roman" w:hAnsi="Helvetica" w:cs="Helvetica"/>
          <w:b/>
          <w:bCs/>
          <w:caps/>
          <w:color w:val="1B1B1B"/>
          <w:sz w:val="27"/>
          <w:szCs w:val="27"/>
          <w:lang w:eastAsia="es-MX"/>
        </w:rPr>
        <w:t>PUNTOS IMPORTANTES</w:t>
      </w:r>
    </w:p>
    <w:p w:rsidR="00986264" w:rsidRPr="00986264" w:rsidRDefault="00986264" w:rsidP="00986264">
      <w:pPr>
        <w:numPr>
          <w:ilvl w:val="0"/>
          <w:numId w:val="19"/>
        </w:numPr>
        <w:spacing w:before="120" w:line="360" w:lineRule="atLeast"/>
        <w:ind w:left="64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 xml:space="preserve">Está en estudio la </w:t>
      </w:r>
      <w:proofErr w:type="spellStart"/>
      <w:r w:rsidRPr="00986264">
        <w:rPr>
          <w:rFonts w:ascii="inherit" w:eastAsia="Times New Roman" w:hAnsi="inherit" w:cs="Segoe UI"/>
          <w:color w:val="1B1B1B"/>
          <w:sz w:val="24"/>
          <w:szCs w:val="24"/>
          <w:lang w:eastAsia="es-MX"/>
        </w:rPr>
        <w:t>quimioprevención</w:t>
      </w:r>
      <w:proofErr w:type="spellEnd"/>
      <w:r w:rsidRPr="00986264">
        <w:rPr>
          <w:rFonts w:ascii="inherit" w:eastAsia="Times New Roman" w:hAnsi="inherit" w:cs="Segoe UI"/>
          <w:color w:val="1B1B1B"/>
          <w:sz w:val="24"/>
          <w:szCs w:val="24"/>
          <w:lang w:eastAsia="es-MX"/>
        </w:rPr>
        <w:t xml:space="preserve"> para pacientes con riesgo alto de cáncer.</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Una </w:t>
      </w:r>
      <w:hyperlink r:id="rId139" w:history="1">
        <w:r w:rsidRPr="00986264">
          <w:rPr>
            <w:rFonts w:ascii="inherit" w:eastAsia="Times New Roman" w:hAnsi="inherit" w:cs="Segoe UI"/>
            <w:color w:val="1B1B1B"/>
            <w:sz w:val="24"/>
            <w:szCs w:val="24"/>
            <w:u w:val="single"/>
            <w:lang w:eastAsia="es-MX"/>
          </w:rPr>
          <w:t>intervención</w:t>
        </w:r>
      </w:hyperlink>
      <w:r w:rsidRPr="00986264">
        <w:rPr>
          <w:rFonts w:ascii="inherit" w:eastAsia="Times New Roman" w:hAnsi="inherit" w:cs="Segoe UI"/>
          <w:color w:val="000000"/>
          <w:sz w:val="24"/>
          <w:szCs w:val="24"/>
          <w:lang w:eastAsia="es-MX"/>
        </w:rPr>
        <w:t> es un tratamiento o acción que se toma para prevenir o tratar una enfermedad, o mejorar la salud de otras maneras. Se están llevando a cabo muchos estudios para identificar formas de evitar que se presente </w:t>
      </w:r>
      <w:hyperlink r:id="rId140" w:history="1">
        <w:r w:rsidRPr="00986264">
          <w:rPr>
            <w:rFonts w:ascii="inherit" w:eastAsia="Times New Roman" w:hAnsi="inherit" w:cs="Segoe UI"/>
            <w:color w:val="1B1B1B"/>
            <w:sz w:val="24"/>
            <w:szCs w:val="24"/>
            <w:u w:val="single"/>
            <w:lang w:eastAsia="es-MX"/>
          </w:rPr>
          <w:t>cáncer</w:t>
        </w:r>
      </w:hyperlink>
      <w:r w:rsidRPr="00986264">
        <w:rPr>
          <w:rFonts w:ascii="inherit" w:eastAsia="Times New Roman" w:hAnsi="inherit" w:cs="Segoe UI"/>
          <w:color w:val="000000"/>
          <w:sz w:val="24"/>
          <w:szCs w:val="24"/>
          <w:lang w:eastAsia="es-MX"/>
        </w:rPr>
        <w:t> o que el cáncer </w:t>
      </w:r>
      <w:proofErr w:type="spellStart"/>
      <w:r w:rsidRPr="00986264">
        <w:rPr>
          <w:rFonts w:ascii="inherit" w:eastAsia="Times New Roman" w:hAnsi="inherit" w:cs="Segoe UI"/>
          <w:color w:val="000000"/>
          <w:sz w:val="24"/>
          <w:szCs w:val="24"/>
          <w:lang w:eastAsia="es-MX"/>
        </w:rPr>
        <w:fldChar w:fldCharType="begin"/>
      </w:r>
      <w:r w:rsidRPr="00986264">
        <w:rPr>
          <w:rFonts w:ascii="inherit" w:eastAsia="Times New Roman" w:hAnsi="inherit" w:cs="Segoe UI"/>
          <w:color w:val="000000"/>
          <w:sz w:val="24"/>
          <w:szCs w:val="24"/>
          <w:lang w:eastAsia="es-MX"/>
        </w:rPr>
        <w:instrText xml:space="preserve"> HYPERLINK "https://www.cancer.gov/Common/PopUps/popDefinition.aspx?id=46556&amp;version=patient&amp;language=Spanish&amp;dictionary=Cancer.gov" </w:instrText>
      </w:r>
      <w:r w:rsidRPr="00986264">
        <w:rPr>
          <w:rFonts w:ascii="inherit" w:eastAsia="Times New Roman" w:hAnsi="inherit" w:cs="Segoe UI"/>
          <w:color w:val="000000"/>
          <w:sz w:val="24"/>
          <w:szCs w:val="24"/>
          <w:lang w:eastAsia="es-MX"/>
        </w:rPr>
        <w:fldChar w:fldCharType="separate"/>
      </w:r>
      <w:r w:rsidRPr="00986264">
        <w:rPr>
          <w:rFonts w:ascii="inherit" w:eastAsia="Times New Roman" w:hAnsi="inherit" w:cs="Segoe UI"/>
          <w:color w:val="1B1B1B"/>
          <w:sz w:val="24"/>
          <w:szCs w:val="24"/>
          <w:u w:val="single"/>
          <w:lang w:eastAsia="es-MX"/>
        </w:rPr>
        <w:t>recidive</w:t>
      </w:r>
      <w:proofErr w:type="spellEnd"/>
      <w:r w:rsidRPr="00986264">
        <w:rPr>
          <w:rFonts w:ascii="inherit" w:eastAsia="Times New Roman" w:hAnsi="inherit" w:cs="Segoe UI"/>
          <w:color w:val="1B1B1B"/>
          <w:sz w:val="24"/>
          <w:szCs w:val="24"/>
          <w:u w:val="single"/>
          <w:lang w:eastAsia="es-MX"/>
        </w:rPr>
        <w:t> </w:t>
      </w:r>
      <w:r w:rsidRPr="00986264">
        <w:rPr>
          <w:rFonts w:ascii="inherit" w:eastAsia="Times New Roman" w:hAnsi="inherit" w:cs="Segoe UI"/>
          <w:color w:val="000000"/>
          <w:sz w:val="24"/>
          <w:szCs w:val="24"/>
          <w:lang w:eastAsia="es-MX"/>
        </w:rPr>
        <w:fldChar w:fldCharType="end"/>
      </w:r>
      <w:r w:rsidRPr="00986264">
        <w:rPr>
          <w:rFonts w:ascii="inherit" w:eastAsia="Times New Roman" w:hAnsi="inherit" w:cs="Segoe UI"/>
          <w:color w:val="000000"/>
          <w:sz w:val="24"/>
          <w:szCs w:val="24"/>
          <w:lang w:eastAsia="es-MX"/>
        </w:rPr>
        <w:t>(vuelva).</w:t>
      </w: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t xml:space="preserve">Está en estudio la </w:t>
      </w:r>
      <w:proofErr w:type="spellStart"/>
      <w:r w:rsidRPr="00986264">
        <w:rPr>
          <w:rFonts w:ascii="Helvetica" w:eastAsia="Times New Roman" w:hAnsi="Helvetica" w:cs="Helvetica"/>
          <w:b/>
          <w:bCs/>
          <w:color w:val="1B1B1B"/>
          <w:sz w:val="30"/>
          <w:szCs w:val="30"/>
          <w:lang w:eastAsia="es-MX"/>
        </w:rPr>
        <w:t>quimioprevención</w:t>
      </w:r>
      <w:proofErr w:type="spellEnd"/>
      <w:r w:rsidRPr="00986264">
        <w:rPr>
          <w:rFonts w:ascii="Helvetica" w:eastAsia="Times New Roman" w:hAnsi="Helvetica" w:cs="Helvetica"/>
          <w:b/>
          <w:bCs/>
          <w:color w:val="1B1B1B"/>
          <w:sz w:val="30"/>
          <w:szCs w:val="30"/>
          <w:lang w:eastAsia="es-MX"/>
        </w:rPr>
        <w:t xml:space="preserve"> para pacientes con riesgo alto de cáncer.</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La </w:t>
      </w:r>
      <w:proofErr w:type="spellStart"/>
      <w:r w:rsidRPr="00986264">
        <w:rPr>
          <w:rFonts w:ascii="inherit" w:eastAsia="Times New Roman" w:hAnsi="inherit" w:cs="Segoe UI"/>
          <w:color w:val="000000"/>
          <w:sz w:val="24"/>
          <w:szCs w:val="24"/>
          <w:lang w:eastAsia="es-MX"/>
        </w:rPr>
        <w:fldChar w:fldCharType="begin"/>
      </w:r>
      <w:r w:rsidRPr="00986264">
        <w:rPr>
          <w:rFonts w:ascii="inherit" w:eastAsia="Times New Roman" w:hAnsi="inherit" w:cs="Segoe UI"/>
          <w:color w:val="000000"/>
          <w:sz w:val="24"/>
          <w:szCs w:val="24"/>
          <w:lang w:eastAsia="es-MX"/>
        </w:rPr>
        <w:instrText xml:space="preserve"> HYPERLINK "https://www.cancer.gov/Common/PopUps/popDefinition.aspx?id=45487&amp;version=patient&amp;language=Spanish&amp;dictionary=Cancer.gov" </w:instrText>
      </w:r>
      <w:r w:rsidRPr="00986264">
        <w:rPr>
          <w:rFonts w:ascii="inherit" w:eastAsia="Times New Roman" w:hAnsi="inherit" w:cs="Segoe UI"/>
          <w:color w:val="000000"/>
          <w:sz w:val="24"/>
          <w:szCs w:val="24"/>
          <w:lang w:eastAsia="es-MX"/>
        </w:rPr>
        <w:fldChar w:fldCharType="separate"/>
      </w:r>
      <w:r w:rsidRPr="00986264">
        <w:rPr>
          <w:rFonts w:ascii="inherit" w:eastAsia="Times New Roman" w:hAnsi="inherit" w:cs="Segoe UI"/>
          <w:color w:val="1B1B1B"/>
          <w:sz w:val="24"/>
          <w:szCs w:val="24"/>
          <w:u w:val="single"/>
          <w:lang w:eastAsia="es-MX"/>
        </w:rPr>
        <w:t>quimioprevención</w:t>
      </w:r>
      <w:proofErr w:type="spellEnd"/>
      <w:r w:rsidRPr="00986264">
        <w:rPr>
          <w:rFonts w:ascii="inherit" w:eastAsia="Times New Roman" w:hAnsi="inherit" w:cs="Segoe UI"/>
          <w:color w:val="000000"/>
          <w:sz w:val="24"/>
          <w:szCs w:val="24"/>
          <w:lang w:eastAsia="es-MX"/>
        </w:rPr>
        <w:fldChar w:fldCharType="end"/>
      </w:r>
      <w:r w:rsidRPr="00986264">
        <w:rPr>
          <w:rFonts w:ascii="inherit" w:eastAsia="Times New Roman" w:hAnsi="inherit" w:cs="Segoe UI"/>
          <w:color w:val="000000"/>
          <w:sz w:val="24"/>
          <w:szCs w:val="24"/>
          <w:lang w:eastAsia="es-MX"/>
        </w:rPr>
        <w:t> es el uso de sustancias para reducir el riesgo de cáncer o evitar su recidiva. Las sustancias pueden ser naturales o producidas en el laboratorio. Algunas sustancias quimiopreventivas se prueban en personas que tienen un riesgo alto de cierto tipo de cáncer. Es posible que el riesgo se determine por la presencia de una </w:t>
      </w:r>
      <w:hyperlink r:id="rId141" w:history="1">
        <w:r w:rsidRPr="00986264">
          <w:rPr>
            <w:rFonts w:ascii="inherit" w:eastAsia="Times New Roman" w:hAnsi="inherit" w:cs="Segoe UI"/>
            <w:color w:val="1B1B1B"/>
            <w:sz w:val="24"/>
            <w:szCs w:val="24"/>
            <w:u w:val="single"/>
            <w:lang w:eastAsia="es-MX"/>
          </w:rPr>
          <w:t>afección</w:t>
        </w:r>
      </w:hyperlink>
      <w:r w:rsidRPr="00986264">
        <w:rPr>
          <w:rFonts w:ascii="inherit" w:eastAsia="Times New Roman" w:hAnsi="inherit" w:cs="Segoe UI"/>
          <w:color w:val="000000"/>
          <w:sz w:val="24"/>
          <w:szCs w:val="24"/>
          <w:lang w:eastAsia="es-MX"/>
        </w:rPr>
        <w:t> </w:t>
      </w:r>
      <w:hyperlink r:id="rId142" w:history="1">
        <w:r w:rsidRPr="00986264">
          <w:rPr>
            <w:rFonts w:ascii="inherit" w:eastAsia="Times New Roman" w:hAnsi="inherit" w:cs="Segoe UI"/>
            <w:color w:val="1B1B1B"/>
            <w:sz w:val="24"/>
            <w:szCs w:val="24"/>
            <w:u w:val="single"/>
            <w:lang w:eastAsia="es-MX"/>
          </w:rPr>
          <w:t>precancerosa</w:t>
        </w:r>
      </w:hyperlink>
      <w:r w:rsidRPr="00986264">
        <w:rPr>
          <w:rFonts w:ascii="inherit" w:eastAsia="Times New Roman" w:hAnsi="inherit" w:cs="Segoe UI"/>
          <w:color w:val="000000"/>
          <w:sz w:val="24"/>
          <w:szCs w:val="24"/>
          <w:lang w:eastAsia="es-MX"/>
        </w:rPr>
        <w:t>, </w:t>
      </w:r>
      <w:hyperlink r:id="rId143" w:history="1">
        <w:r w:rsidRPr="00986264">
          <w:rPr>
            <w:rFonts w:ascii="inherit" w:eastAsia="Times New Roman" w:hAnsi="inherit" w:cs="Segoe UI"/>
            <w:color w:val="1B1B1B"/>
            <w:sz w:val="24"/>
            <w:szCs w:val="24"/>
            <w:u w:val="single"/>
            <w:lang w:eastAsia="es-MX"/>
          </w:rPr>
          <w:t>antecedentes familiares</w:t>
        </w:r>
      </w:hyperlink>
      <w:r w:rsidRPr="00986264">
        <w:rPr>
          <w:rFonts w:ascii="inherit" w:eastAsia="Times New Roman" w:hAnsi="inherit" w:cs="Segoe UI"/>
          <w:color w:val="000000"/>
          <w:sz w:val="24"/>
          <w:szCs w:val="24"/>
          <w:lang w:eastAsia="es-MX"/>
        </w:rPr>
        <w:t> o factores del estilo de vida.</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A veces, tomar uno de los siguientes medicamentos disminuye el riesgo de cáncer:</w:t>
      </w:r>
    </w:p>
    <w:p w:rsidR="00986264" w:rsidRPr="00986264" w:rsidRDefault="00986264" w:rsidP="00986264">
      <w:pPr>
        <w:numPr>
          <w:ilvl w:val="0"/>
          <w:numId w:val="20"/>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Los </w:t>
      </w:r>
      <w:hyperlink r:id="rId144" w:history="1">
        <w:r w:rsidRPr="00986264">
          <w:rPr>
            <w:rFonts w:ascii="inherit" w:eastAsia="Times New Roman" w:hAnsi="inherit" w:cs="Segoe UI"/>
            <w:color w:val="1B1B1B"/>
            <w:sz w:val="24"/>
            <w:szCs w:val="24"/>
            <w:u w:val="single"/>
            <w:lang w:eastAsia="es-MX"/>
          </w:rPr>
          <w:t>moduladores selectivos del receptor de estrógeno</w:t>
        </w:r>
      </w:hyperlink>
      <w:r w:rsidRPr="00986264">
        <w:rPr>
          <w:rFonts w:ascii="inherit" w:eastAsia="Times New Roman" w:hAnsi="inherit" w:cs="Segoe UI"/>
          <w:color w:val="000000"/>
          <w:sz w:val="24"/>
          <w:szCs w:val="24"/>
          <w:lang w:eastAsia="es-MX"/>
        </w:rPr>
        <w:t> (MSRE) así como el </w:t>
      </w:r>
      <w:proofErr w:type="spellStart"/>
      <w:r w:rsidRPr="00986264">
        <w:rPr>
          <w:rFonts w:ascii="inherit" w:eastAsia="Times New Roman" w:hAnsi="inherit" w:cs="Segoe UI"/>
          <w:color w:val="000000"/>
          <w:sz w:val="24"/>
          <w:szCs w:val="24"/>
          <w:lang w:eastAsia="es-MX"/>
        </w:rPr>
        <w:fldChar w:fldCharType="begin"/>
      </w:r>
      <w:r w:rsidRPr="00986264">
        <w:rPr>
          <w:rFonts w:ascii="inherit" w:eastAsia="Times New Roman" w:hAnsi="inherit" w:cs="Segoe UI"/>
          <w:color w:val="000000"/>
          <w:sz w:val="24"/>
          <w:szCs w:val="24"/>
          <w:lang w:eastAsia="es-MX"/>
        </w:rPr>
        <w:instrText xml:space="preserve"> HYPERLINK "https://www.cancer.gov/Common/PopUps/popDefinition.aspx?id=509341&amp;version=patient&amp;language=Spanish&amp;dictionary=Cancer.gov" </w:instrText>
      </w:r>
      <w:r w:rsidRPr="00986264">
        <w:rPr>
          <w:rFonts w:ascii="inherit" w:eastAsia="Times New Roman" w:hAnsi="inherit" w:cs="Segoe UI"/>
          <w:color w:val="000000"/>
          <w:sz w:val="24"/>
          <w:szCs w:val="24"/>
          <w:lang w:eastAsia="es-MX"/>
        </w:rPr>
        <w:fldChar w:fldCharType="separate"/>
      </w:r>
      <w:r w:rsidRPr="00986264">
        <w:rPr>
          <w:rFonts w:ascii="inherit" w:eastAsia="Times New Roman" w:hAnsi="inherit" w:cs="Segoe UI"/>
          <w:color w:val="1B1B1B"/>
          <w:sz w:val="24"/>
          <w:szCs w:val="24"/>
          <w:u w:val="single"/>
          <w:lang w:eastAsia="es-MX"/>
        </w:rPr>
        <w:t>tamoxifeno</w:t>
      </w:r>
      <w:proofErr w:type="spellEnd"/>
      <w:r w:rsidRPr="00986264">
        <w:rPr>
          <w:rFonts w:ascii="inherit" w:eastAsia="Times New Roman" w:hAnsi="inherit" w:cs="Segoe UI"/>
          <w:color w:val="000000"/>
          <w:sz w:val="24"/>
          <w:szCs w:val="24"/>
          <w:lang w:eastAsia="es-MX"/>
        </w:rPr>
        <w:fldChar w:fldCharType="end"/>
      </w:r>
      <w:r w:rsidRPr="00986264">
        <w:rPr>
          <w:rFonts w:ascii="inherit" w:eastAsia="Times New Roman" w:hAnsi="inherit" w:cs="Segoe UI"/>
          <w:color w:val="000000"/>
          <w:sz w:val="24"/>
          <w:szCs w:val="24"/>
          <w:lang w:eastAsia="es-MX"/>
        </w:rPr>
        <w:t> o el </w:t>
      </w:r>
      <w:proofErr w:type="spellStart"/>
      <w:r w:rsidRPr="00986264">
        <w:rPr>
          <w:rFonts w:ascii="inherit" w:eastAsia="Times New Roman" w:hAnsi="inherit" w:cs="Segoe UI"/>
          <w:color w:val="000000"/>
          <w:sz w:val="24"/>
          <w:szCs w:val="24"/>
          <w:lang w:eastAsia="es-MX"/>
        </w:rPr>
        <w:fldChar w:fldCharType="begin"/>
      </w:r>
      <w:r w:rsidRPr="00986264">
        <w:rPr>
          <w:rFonts w:ascii="inherit" w:eastAsia="Times New Roman" w:hAnsi="inherit" w:cs="Segoe UI"/>
          <w:color w:val="000000"/>
          <w:sz w:val="24"/>
          <w:szCs w:val="24"/>
          <w:lang w:eastAsia="es-MX"/>
        </w:rPr>
        <w:instrText xml:space="preserve"> HYPERLINK "https://www.cancer.gov/Common/PopUps/popDefinition.aspx?id=572250&amp;version=patient&amp;language=Spanish&amp;dictionary=Cancer.gov" </w:instrText>
      </w:r>
      <w:r w:rsidRPr="00986264">
        <w:rPr>
          <w:rFonts w:ascii="inherit" w:eastAsia="Times New Roman" w:hAnsi="inherit" w:cs="Segoe UI"/>
          <w:color w:val="000000"/>
          <w:sz w:val="24"/>
          <w:szCs w:val="24"/>
          <w:lang w:eastAsia="es-MX"/>
        </w:rPr>
        <w:fldChar w:fldCharType="separate"/>
      </w:r>
      <w:r w:rsidRPr="00986264">
        <w:rPr>
          <w:rFonts w:ascii="inherit" w:eastAsia="Times New Roman" w:hAnsi="inherit" w:cs="Segoe UI"/>
          <w:color w:val="1B1B1B"/>
          <w:sz w:val="24"/>
          <w:szCs w:val="24"/>
          <w:u w:val="single"/>
          <w:lang w:eastAsia="es-MX"/>
        </w:rPr>
        <w:t>raloxifeno</w:t>
      </w:r>
      <w:proofErr w:type="spellEnd"/>
      <w:r w:rsidRPr="00986264">
        <w:rPr>
          <w:rFonts w:ascii="inherit" w:eastAsia="Times New Roman" w:hAnsi="inherit" w:cs="Segoe UI"/>
          <w:color w:val="000000"/>
          <w:sz w:val="24"/>
          <w:szCs w:val="24"/>
          <w:lang w:eastAsia="es-MX"/>
        </w:rPr>
        <w:fldChar w:fldCharType="end"/>
      </w:r>
      <w:r w:rsidRPr="00986264">
        <w:rPr>
          <w:rFonts w:ascii="inherit" w:eastAsia="Times New Roman" w:hAnsi="inherit" w:cs="Segoe UI"/>
          <w:color w:val="000000"/>
          <w:sz w:val="24"/>
          <w:szCs w:val="24"/>
          <w:lang w:eastAsia="es-MX"/>
        </w:rPr>
        <w:t> han mostrado reducir el riesgo de </w:t>
      </w:r>
      <w:hyperlink r:id="rId145" w:history="1">
        <w:r w:rsidRPr="00986264">
          <w:rPr>
            <w:rFonts w:ascii="inherit" w:eastAsia="Times New Roman" w:hAnsi="inherit" w:cs="Segoe UI"/>
            <w:color w:val="1B1B1B"/>
            <w:sz w:val="24"/>
            <w:szCs w:val="24"/>
            <w:u w:val="single"/>
            <w:lang w:eastAsia="es-MX"/>
          </w:rPr>
          <w:t>cáncer de mama</w:t>
        </w:r>
      </w:hyperlink>
      <w:r w:rsidRPr="00986264">
        <w:rPr>
          <w:rFonts w:ascii="inherit" w:eastAsia="Times New Roman" w:hAnsi="inherit" w:cs="Segoe UI"/>
          <w:color w:val="000000"/>
          <w:sz w:val="24"/>
          <w:szCs w:val="24"/>
          <w:lang w:eastAsia="es-MX"/>
        </w:rPr>
        <w:t> en mujeres con riesgo alto. Los MSRE en ocasiones causan </w:t>
      </w:r>
      <w:hyperlink r:id="rId146" w:history="1">
        <w:r w:rsidRPr="00986264">
          <w:rPr>
            <w:rFonts w:ascii="inherit" w:eastAsia="Times New Roman" w:hAnsi="inherit" w:cs="Segoe UI"/>
            <w:color w:val="1B1B1B"/>
            <w:sz w:val="24"/>
            <w:szCs w:val="24"/>
            <w:u w:val="single"/>
            <w:lang w:eastAsia="es-MX"/>
          </w:rPr>
          <w:t>efectos secundarios</w:t>
        </w:r>
      </w:hyperlink>
      <w:r w:rsidRPr="00986264">
        <w:rPr>
          <w:rFonts w:ascii="inherit" w:eastAsia="Times New Roman" w:hAnsi="inherit" w:cs="Segoe UI"/>
          <w:color w:val="000000"/>
          <w:sz w:val="24"/>
          <w:szCs w:val="24"/>
          <w:lang w:eastAsia="es-MX"/>
        </w:rPr>
        <w:t> como los </w:t>
      </w:r>
      <w:hyperlink r:id="rId147" w:history="1">
        <w:r w:rsidRPr="00986264">
          <w:rPr>
            <w:rFonts w:ascii="inherit" w:eastAsia="Times New Roman" w:hAnsi="inherit" w:cs="Segoe UI"/>
            <w:color w:val="1B1B1B"/>
            <w:sz w:val="24"/>
            <w:szCs w:val="24"/>
            <w:u w:val="single"/>
            <w:lang w:eastAsia="es-MX"/>
          </w:rPr>
          <w:t>sofocos</w:t>
        </w:r>
      </w:hyperlink>
      <w:r w:rsidRPr="00986264">
        <w:rPr>
          <w:rFonts w:ascii="inherit" w:eastAsia="Times New Roman" w:hAnsi="inherit" w:cs="Segoe UI"/>
          <w:color w:val="000000"/>
          <w:sz w:val="24"/>
          <w:szCs w:val="24"/>
          <w:lang w:eastAsia="es-MX"/>
        </w:rPr>
        <w:t> y, a menudo, no se usan para </w:t>
      </w:r>
      <w:hyperlink r:id="rId148" w:history="1">
        <w:r w:rsidRPr="00986264">
          <w:rPr>
            <w:rFonts w:ascii="inherit" w:eastAsia="Times New Roman" w:hAnsi="inherit" w:cs="Segoe UI"/>
            <w:color w:val="1B1B1B"/>
            <w:sz w:val="24"/>
            <w:szCs w:val="24"/>
            <w:u w:val="single"/>
            <w:lang w:eastAsia="es-MX"/>
          </w:rPr>
          <w:t>prevenir</w:t>
        </w:r>
      </w:hyperlink>
      <w:r w:rsidRPr="00986264">
        <w:rPr>
          <w:rFonts w:ascii="inherit" w:eastAsia="Times New Roman" w:hAnsi="inherit" w:cs="Segoe UI"/>
          <w:color w:val="000000"/>
          <w:sz w:val="24"/>
          <w:szCs w:val="24"/>
          <w:lang w:eastAsia="es-MX"/>
        </w:rPr>
        <w:t> el cáncer. Para obtener más información, consulte el sumario del </w:t>
      </w:r>
      <w:hyperlink r:id="rId149" w:history="1">
        <w:r w:rsidRPr="00986264">
          <w:rPr>
            <w:rFonts w:ascii="inherit" w:eastAsia="Times New Roman" w:hAnsi="inherit" w:cs="Segoe UI"/>
            <w:color w:val="1B1B1B"/>
            <w:sz w:val="24"/>
            <w:szCs w:val="24"/>
            <w:u w:val="single"/>
            <w:lang w:eastAsia="es-MX"/>
          </w:rPr>
          <w:t>PDQ</w:t>
        </w:r>
      </w:hyperlink>
      <w:r w:rsidRPr="00986264">
        <w:rPr>
          <w:rFonts w:ascii="inherit" w:eastAsia="Times New Roman" w:hAnsi="inherit" w:cs="Segoe UI"/>
          <w:color w:val="000000"/>
          <w:sz w:val="24"/>
          <w:szCs w:val="24"/>
          <w:lang w:eastAsia="es-MX"/>
        </w:rPr>
        <w:t> </w:t>
      </w:r>
      <w:hyperlink r:id="rId150" w:history="1">
        <w:r w:rsidRPr="00986264">
          <w:rPr>
            <w:rFonts w:ascii="inherit" w:eastAsia="Times New Roman" w:hAnsi="inherit" w:cs="Segoe UI"/>
            <w:color w:val="007BBD"/>
            <w:sz w:val="24"/>
            <w:szCs w:val="24"/>
            <w:u w:val="single"/>
            <w:lang w:eastAsia="es-MX"/>
          </w:rPr>
          <w:t>Prevención del cáncer de seno (mama)</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20"/>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La </w:t>
      </w:r>
      <w:proofErr w:type="spellStart"/>
      <w:r w:rsidRPr="00986264">
        <w:rPr>
          <w:rFonts w:ascii="inherit" w:eastAsia="Times New Roman" w:hAnsi="inherit" w:cs="Segoe UI"/>
          <w:color w:val="000000"/>
          <w:sz w:val="24"/>
          <w:szCs w:val="24"/>
          <w:lang w:eastAsia="es-MX"/>
        </w:rPr>
        <w:fldChar w:fldCharType="begin"/>
      </w:r>
      <w:r w:rsidRPr="00986264">
        <w:rPr>
          <w:rFonts w:ascii="inherit" w:eastAsia="Times New Roman" w:hAnsi="inherit" w:cs="Segoe UI"/>
          <w:color w:val="000000"/>
          <w:sz w:val="24"/>
          <w:szCs w:val="24"/>
          <w:lang w:eastAsia="es-MX"/>
        </w:rPr>
        <w:instrText xml:space="preserve"> HYPERLINK "https://www.cancer.gov/Common/PopUps/popDefinition.aspx?id=45336&amp;version=patient&amp;language=Spanish&amp;dictionary=Cancer.gov" </w:instrText>
      </w:r>
      <w:r w:rsidRPr="00986264">
        <w:rPr>
          <w:rFonts w:ascii="inherit" w:eastAsia="Times New Roman" w:hAnsi="inherit" w:cs="Segoe UI"/>
          <w:color w:val="000000"/>
          <w:sz w:val="24"/>
          <w:szCs w:val="24"/>
          <w:lang w:eastAsia="es-MX"/>
        </w:rPr>
        <w:fldChar w:fldCharType="separate"/>
      </w:r>
      <w:r w:rsidRPr="00986264">
        <w:rPr>
          <w:rFonts w:ascii="inherit" w:eastAsia="Times New Roman" w:hAnsi="inherit" w:cs="Segoe UI"/>
          <w:color w:val="1B1B1B"/>
          <w:sz w:val="24"/>
          <w:szCs w:val="24"/>
          <w:u w:val="single"/>
          <w:lang w:eastAsia="es-MX"/>
        </w:rPr>
        <w:t>finasterida</w:t>
      </w:r>
      <w:proofErr w:type="spellEnd"/>
      <w:r w:rsidRPr="00986264">
        <w:rPr>
          <w:rFonts w:ascii="inherit" w:eastAsia="Times New Roman" w:hAnsi="inherit" w:cs="Segoe UI"/>
          <w:color w:val="000000"/>
          <w:sz w:val="24"/>
          <w:szCs w:val="24"/>
          <w:lang w:eastAsia="es-MX"/>
        </w:rPr>
        <w:fldChar w:fldCharType="end"/>
      </w:r>
      <w:r w:rsidRPr="00986264">
        <w:rPr>
          <w:rFonts w:ascii="inherit" w:eastAsia="Times New Roman" w:hAnsi="inherit" w:cs="Segoe UI"/>
          <w:color w:val="000000"/>
          <w:sz w:val="24"/>
          <w:szCs w:val="24"/>
          <w:lang w:eastAsia="es-MX"/>
        </w:rPr>
        <w:t> ha mostrado reducir el riesgo de </w:t>
      </w:r>
      <w:hyperlink r:id="rId151" w:history="1">
        <w:r w:rsidRPr="00986264">
          <w:rPr>
            <w:rFonts w:ascii="inherit" w:eastAsia="Times New Roman" w:hAnsi="inherit" w:cs="Segoe UI"/>
            <w:color w:val="1B1B1B"/>
            <w:sz w:val="24"/>
            <w:szCs w:val="24"/>
            <w:u w:val="single"/>
            <w:lang w:eastAsia="es-MX"/>
          </w:rPr>
          <w:t>cáncer de próstata</w:t>
        </w:r>
      </w:hyperlink>
      <w:r w:rsidRPr="00986264">
        <w:rPr>
          <w:rFonts w:ascii="inherit" w:eastAsia="Times New Roman" w:hAnsi="inherit" w:cs="Segoe UI"/>
          <w:color w:val="000000"/>
          <w:sz w:val="24"/>
          <w:szCs w:val="24"/>
          <w:lang w:eastAsia="es-MX"/>
        </w:rPr>
        <w:t>. Para obtener más información, consulte el sumario del PDQ </w:t>
      </w:r>
      <w:hyperlink r:id="rId152" w:history="1">
        <w:r w:rsidRPr="00986264">
          <w:rPr>
            <w:rFonts w:ascii="inherit" w:eastAsia="Times New Roman" w:hAnsi="inherit" w:cs="Segoe UI"/>
            <w:color w:val="007BBD"/>
            <w:sz w:val="24"/>
            <w:szCs w:val="24"/>
            <w:u w:val="single"/>
            <w:lang w:eastAsia="es-MX"/>
          </w:rPr>
          <w:t>Prevención del cáncer de próstata</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20"/>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Los </w:t>
      </w:r>
      <w:hyperlink r:id="rId153" w:history="1">
        <w:r w:rsidRPr="00986264">
          <w:rPr>
            <w:rFonts w:ascii="inherit" w:eastAsia="Times New Roman" w:hAnsi="inherit" w:cs="Segoe UI"/>
            <w:color w:val="1B1B1B"/>
            <w:sz w:val="24"/>
            <w:szCs w:val="24"/>
            <w:u w:val="single"/>
            <w:lang w:eastAsia="es-MX"/>
          </w:rPr>
          <w:t>inhibidores de COX2</w:t>
        </w:r>
      </w:hyperlink>
      <w:r w:rsidRPr="00986264">
        <w:rPr>
          <w:rFonts w:ascii="inherit" w:eastAsia="Times New Roman" w:hAnsi="inherit" w:cs="Segoe UI"/>
          <w:color w:val="000000"/>
          <w:sz w:val="24"/>
          <w:szCs w:val="24"/>
          <w:lang w:eastAsia="es-MX"/>
        </w:rPr>
        <w:t> quizás prevengan el cáncer de </w:t>
      </w:r>
      <w:hyperlink r:id="rId154" w:history="1">
        <w:r w:rsidRPr="00986264">
          <w:rPr>
            <w:rFonts w:ascii="inherit" w:eastAsia="Times New Roman" w:hAnsi="inherit" w:cs="Segoe UI"/>
            <w:color w:val="1B1B1B"/>
            <w:sz w:val="24"/>
            <w:szCs w:val="24"/>
            <w:u w:val="single"/>
            <w:lang w:eastAsia="es-MX"/>
          </w:rPr>
          <w:t>colon</w:t>
        </w:r>
      </w:hyperlink>
      <w:r w:rsidRPr="00986264">
        <w:rPr>
          <w:rFonts w:ascii="inherit" w:eastAsia="Times New Roman" w:hAnsi="inherit" w:cs="Segoe UI"/>
          <w:color w:val="000000"/>
          <w:sz w:val="24"/>
          <w:szCs w:val="24"/>
          <w:lang w:eastAsia="es-MX"/>
        </w:rPr>
        <w:t> y de mama. Es probable que estos inhibidores causen problemas cardíacos y debido a estos problemas no se realizan muchos estudios sobre su uso para prevenir el cáncer. Para obtener más información, consultar los sumarios del PDQ </w:t>
      </w:r>
      <w:hyperlink r:id="rId155" w:history="1">
        <w:r w:rsidRPr="00986264">
          <w:rPr>
            <w:rFonts w:ascii="inherit" w:eastAsia="Times New Roman" w:hAnsi="inherit" w:cs="Segoe UI"/>
            <w:color w:val="007BBD"/>
            <w:sz w:val="24"/>
            <w:szCs w:val="24"/>
            <w:u w:val="single"/>
            <w:lang w:eastAsia="es-MX"/>
          </w:rPr>
          <w:t xml:space="preserve">Prevención del cáncer </w:t>
        </w:r>
        <w:proofErr w:type="spellStart"/>
        <w:r w:rsidRPr="00986264">
          <w:rPr>
            <w:rFonts w:ascii="inherit" w:eastAsia="Times New Roman" w:hAnsi="inherit" w:cs="Segoe UI"/>
            <w:color w:val="007BBD"/>
            <w:sz w:val="24"/>
            <w:szCs w:val="24"/>
            <w:u w:val="single"/>
            <w:lang w:eastAsia="es-MX"/>
          </w:rPr>
          <w:t>colorrectal</w:t>
        </w:r>
        <w:proofErr w:type="spellEnd"/>
      </w:hyperlink>
      <w:r w:rsidRPr="00986264">
        <w:rPr>
          <w:rFonts w:ascii="inherit" w:eastAsia="Times New Roman" w:hAnsi="inherit" w:cs="Segoe UI"/>
          <w:color w:val="000000"/>
          <w:sz w:val="24"/>
          <w:szCs w:val="24"/>
          <w:lang w:eastAsia="es-MX"/>
        </w:rPr>
        <w:t> y </w:t>
      </w:r>
      <w:hyperlink r:id="rId156" w:history="1">
        <w:r w:rsidRPr="00986264">
          <w:rPr>
            <w:rFonts w:ascii="inherit" w:eastAsia="Times New Roman" w:hAnsi="inherit" w:cs="Segoe UI"/>
            <w:color w:val="007BBD"/>
            <w:sz w:val="24"/>
            <w:szCs w:val="24"/>
            <w:u w:val="single"/>
            <w:lang w:eastAsia="es-MX"/>
          </w:rPr>
          <w:t>Prevención del cáncer de seno (mama)</w:t>
        </w:r>
      </w:hyperlink>
      <w:r w:rsidRPr="00986264">
        <w:rPr>
          <w:rFonts w:ascii="inherit" w:eastAsia="Times New Roman" w:hAnsi="inherit" w:cs="Segoe UI"/>
          <w:color w:val="000000"/>
          <w:sz w:val="24"/>
          <w:szCs w:val="24"/>
          <w:lang w:eastAsia="es-MX"/>
        </w:rPr>
        <w:t>.</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lastRenderedPageBreak/>
        <w:t>Para obtener más información sobre la prevención del cáncer, consulte el </w:t>
      </w:r>
      <w:hyperlink r:id="rId157" w:tooltip="https://www.cancer.gov/espanol/cancer/causas-prevencion" w:history="1">
        <w:r w:rsidRPr="00986264">
          <w:rPr>
            <w:rFonts w:ascii="inherit" w:eastAsia="Times New Roman" w:hAnsi="inherit" w:cs="Segoe UI"/>
            <w:color w:val="007BBD"/>
            <w:sz w:val="24"/>
            <w:szCs w:val="24"/>
            <w:u w:val="single"/>
            <w:lang w:eastAsia="es-MX"/>
          </w:rPr>
          <w:t>portal de Internet del NCI</w:t>
        </w:r>
      </w:hyperlink>
      <w:r w:rsidRPr="00986264">
        <w:rPr>
          <w:rFonts w:ascii="inherit" w:eastAsia="Times New Roman" w:hAnsi="inherit" w:cs="Segoe UI"/>
          <w:color w:val="000000"/>
          <w:sz w:val="24"/>
          <w:szCs w:val="24"/>
          <w:lang w:eastAsia="es-MX"/>
        </w:rPr>
        <w:t>.</w:t>
      </w:r>
    </w:p>
    <w:p w:rsidR="00986264" w:rsidRPr="00986264" w:rsidRDefault="00986264" w:rsidP="00986264">
      <w:pPr>
        <w:spacing w:before="240" w:after="120" w:line="292" w:lineRule="atLeast"/>
        <w:outlineLvl w:val="1"/>
        <w:rPr>
          <w:rFonts w:ascii="Helvetica" w:eastAsia="Times New Roman" w:hAnsi="Helvetica" w:cs="Helvetica"/>
          <w:b/>
          <w:bCs/>
          <w:color w:val="1B1B1B"/>
          <w:sz w:val="35"/>
          <w:szCs w:val="35"/>
          <w:lang w:eastAsia="es-MX"/>
        </w:rPr>
      </w:pPr>
      <w:r w:rsidRPr="00986264">
        <w:rPr>
          <w:rFonts w:ascii="Helvetica" w:eastAsia="Times New Roman" w:hAnsi="Helvetica" w:cs="Helvetica"/>
          <w:b/>
          <w:bCs/>
          <w:color w:val="1B1B1B"/>
          <w:sz w:val="35"/>
          <w:szCs w:val="35"/>
          <w:lang w:eastAsia="es-MX"/>
        </w:rPr>
        <w:t>Intervenciones de las que no se sabe si reducen el riesgo de cáncer</w:t>
      </w:r>
    </w:p>
    <w:p w:rsidR="00986264" w:rsidRPr="00986264" w:rsidRDefault="00986264" w:rsidP="00986264">
      <w:pPr>
        <w:spacing w:before="312" w:after="180" w:line="300" w:lineRule="atLeast"/>
        <w:outlineLvl w:val="2"/>
        <w:rPr>
          <w:rFonts w:ascii="Helvetica" w:eastAsia="Times New Roman" w:hAnsi="Helvetica" w:cs="Helvetica"/>
          <w:b/>
          <w:bCs/>
          <w:caps/>
          <w:color w:val="1B1B1B"/>
          <w:sz w:val="27"/>
          <w:szCs w:val="27"/>
          <w:lang w:eastAsia="es-MX"/>
        </w:rPr>
      </w:pPr>
      <w:r w:rsidRPr="00986264">
        <w:rPr>
          <w:rFonts w:ascii="Helvetica" w:eastAsia="Times New Roman" w:hAnsi="Helvetica" w:cs="Helvetica"/>
          <w:b/>
          <w:bCs/>
          <w:caps/>
          <w:color w:val="1B1B1B"/>
          <w:sz w:val="27"/>
          <w:szCs w:val="27"/>
          <w:lang w:eastAsia="es-MX"/>
        </w:rPr>
        <w:t>PUNTOS IMPORTANTES</w:t>
      </w:r>
    </w:p>
    <w:p w:rsidR="00986264" w:rsidRPr="00986264" w:rsidRDefault="00986264" w:rsidP="00986264">
      <w:pPr>
        <w:numPr>
          <w:ilvl w:val="0"/>
          <w:numId w:val="21"/>
        </w:numPr>
        <w:spacing w:before="120" w:after="120" w:line="360" w:lineRule="atLeast"/>
        <w:ind w:left="64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No se ha demostrado que la aspirina prevenga la mayoría de los cánceres.</w:t>
      </w:r>
    </w:p>
    <w:p w:rsidR="00986264" w:rsidRPr="00986264" w:rsidRDefault="00986264" w:rsidP="00986264">
      <w:pPr>
        <w:numPr>
          <w:ilvl w:val="0"/>
          <w:numId w:val="21"/>
        </w:numPr>
        <w:spacing w:before="120" w:after="120" w:line="360" w:lineRule="atLeast"/>
        <w:ind w:left="64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No se ha observado que los suplementos vitamínicos y alimentarios prevengan el cáncer.</w:t>
      </w:r>
    </w:p>
    <w:p w:rsidR="00986264" w:rsidRPr="00986264" w:rsidRDefault="00986264" w:rsidP="00986264">
      <w:pPr>
        <w:numPr>
          <w:ilvl w:val="0"/>
          <w:numId w:val="21"/>
        </w:numPr>
        <w:spacing w:before="120" w:line="360" w:lineRule="atLeast"/>
        <w:ind w:left="645"/>
        <w:rPr>
          <w:rFonts w:ascii="inherit" w:eastAsia="Times New Roman" w:hAnsi="inherit" w:cs="Segoe UI"/>
          <w:color w:val="1B1B1B"/>
          <w:sz w:val="24"/>
          <w:szCs w:val="24"/>
          <w:lang w:eastAsia="es-MX"/>
        </w:rPr>
      </w:pPr>
      <w:r w:rsidRPr="00986264">
        <w:rPr>
          <w:rFonts w:ascii="inherit" w:eastAsia="Times New Roman" w:hAnsi="inherit" w:cs="Segoe UI"/>
          <w:color w:val="1B1B1B"/>
          <w:sz w:val="24"/>
          <w:szCs w:val="24"/>
          <w:lang w:eastAsia="es-MX"/>
        </w:rPr>
        <w:t>En ensayos clínicos se estudian formas nuevas de prevenir el cáncer.</w:t>
      </w: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t>No se ha demostrado que la aspirina prevenga la mayoría de los cánceres.</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La </w:t>
      </w:r>
      <w:hyperlink r:id="rId158" w:history="1">
        <w:r w:rsidRPr="00986264">
          <w:rPr>
            <w:rFonts w:ascii="inherit" w:eastAsia="Times New Roman" w:hAnsi="inherit" w:cs="Segoe UI"/>
            <w:color w:val="1B1B1B"/>
            <w:sz w:val="24"/>
            <w:szCs w:val="24"/>
            <w:u w:val="single"/>
            <w:lang w:eastAsia="es-MX"/>
          </w:rPr>
          <w:t>aspirina</w:t>
        </w:r>
      </w:hyperlink>
      <w:r w:rsidRPr="00986264">
        <w:rPr>
          <w:rFonts w:ascii="inherit" w:eastAsia="Times New Roman" w:hAnsi="inherit" w:cs="Segoe UI"/>
          <w:color w:val="000000"/>
          <w:sz w:val="24"/>
          <w:szCs w:val="24"/>
          <w:lang w:eastAsia="es-MX"/>
        </w:rPr>
        <w:t> se ha estudiado para la </w:t>
      </w:r>
      <w:proofErr w:type="spellStart"/>
      <w:r w:rsidRPr="00986264">
        <w:rPr>
          <w:rFonts w:ascii="inherit" w:eastAsia="Times New Roman" w:hAnsi="inherit" w:cs="Segoe UI"/>
          <w:color w:val="000000"/>
          <w:sz w:val="24"/>
          <w:szCs w:val="24"/>
          <w:lang w:eastAsia="es-MX"/>
        </w:rPr>
        <w:fldChar w:fldCharType="begin"/>
      </w:r>
      <w:r w:rsidRPr="00986264">
        <w:rPr>
          <w:rFonts w:ascii="inherit" w:eastAsia="Times New Roman" w:hAnsi="inherit" w:cs="Segoe UI"/>
          <w:color w:val="000000"/>
          <w:sz w:val="24"/>
          <w:szCs w:val="24"/>
          <w:lang w:eastAsia="es-MX"/>
        </w:rPr>
        <w:instrText xml:space="preserve"> HYPERLINK "https://www.cancer.gov/Common/PopUps/popDefinition.aspx?id=45487&amp;version=patient&amp;language=Spanish&amp;dictionary=Cancer.gov" </w:instrText>
      </w:r>
      <w:r w:rsidRPr="00986264">
        <w:rPr>
          <w:rFonts w:ascii="inherit" w:eastAsia="Times New Roman" w:hAnsi="inherit" w:cs="Segoe UI"/>
          <w:color w:val="000000"/>
          <w:sz w:val="24"/>
          <w:szCs w:val="24"/>
          <w:lang w:eastAsia="es-MX"/>
        </w:rPr>
        <w:fldChar w:fldCharType="separate"/>
      </w:r>
      <w:r w:rsidRPr="00986264">
        <w:rPr>
          <w:rFonts w:ascii="inherit" w:eastAsia="Times New Roman" w:hAnsi="inherit" w:cs="Segoe UI"/>
          <w:color w:val="1B1B1B"/>
          <w:sz w:val="24"/>
          <w:szCs w:val="24"/>
          <w:u w:val="single"/>
          <w:lang w:eastAsia="es-MX"/>
        </w:rPr>
        <w:t>quimioprevención</w:t>
      </w:r>
      <w:proofErr w:type="spellEnd"/>
      <w:r w:rsidRPr="00986264">
        <w:rPr>
          <w:rFonts w:ascii="inherit" w:eastAsia="Times New Roman" w:hAnsi="inherit" w:cs="Segoe UI"/>
          <w:color w:val="000000"/>
          <w:sz w:val="24"/>
          <w:szCs w:val="24"/>
          <w:lang w:eastAsia="es-MX"/>
        </w:rPr>
        <w:fldChar w:fldCharType="end"/>
      </w:r>
      <w:r w:rsidRPr="00986264">
        <w:rPr>
          <w:rFonts w:ascii="inherit" w:eastAsia="Times New Roman" w:hAnsi="inherit" w:cs="Segoe UI"/>
          <w:color w:val="000000"/>
          <w:sz w:val="24"/>
          <w:szCs w:val="24"/>
          <w:lang w:eastAsia="es-MX"/>
        </w:rPr>
        <w:t>. En los estudios se observaron resultados contradictorios, pero en la mayoría se ha visto que la aspirina no previene el cáncer. Sin embargo, hay pruebas de que tomar aspirina por períodos largos en ocasiones previene el </w:t>
      </w:r>
      <w:hyperlink r:id="rId159" w:history="1">
        <w:r w:rsidRPr="00986264">
          <w:rPr>
            <w:rFonts w:ascii="inherit" w:eastAsia="Times New Roman" w:hAnsi="inherit" w:cs="Segoe UI"/>
            <w:color w:val="1B1B1B"/>
            <w:sz w:val="24"/>
            <w:szCs w:val="24"/>
            <w:u w:val="single"/>
            <w:lang w:eastAsia="es-MX"/>
          </w:rPr>
          <w:t xml:space="preserve">cáncer </w:t>
        </w:r>
        <w:proofErr w:type="spellStart"/>
        <w:r w:rsidRPr="00986264">
          <w:rPr>
            <w:rFonts w:ascii="inherit" w:eastAsia="Times New Roman" w:hAnsi="inherit" w:cs="Segoe UI"/>
            <w:color w:val="1B1B1B"/>
            <w:sz w:val="24"/>
            <w:szCs w:val="24"/>
            <w:u w:val="single"/>
            <w:lang w:eastAsia="es-MX"/>
          </w:rPr>
          <w:t>colorrectal</w:t>
        </w:r>
        <w:proofErr w:type="spellEnd"/>
      </w:hyperlink>
      <w:r w:rsidRPr="00986264">
        <w:rPr>
          <w:rFonts w:ascii="inherit" w:eastAsia="Times New Roman" w:hAnsi="inherit" w:cs="Segoe UI"/>
          <w:color w:val="000000"/>
          <w:sz w:val="24"/>
          <w:szCs w:val="24"/>
          <w:lang w:eastAsia="es-MX"/>
        </w:rPr>
        <w:t> en ciertas personas. Para obtener más información, consulte el sumario del </w:t>
      </w:r>
      <w:hyperlink r:id="rId160" w:history="1">
        <w:r w:rsidRPr="00986264">
          <w:rPr>
            <w:rFonts w:ascii="inherit" w:eastAsia="Times New Roman" w:hAnsi="inherit" w:cs="Segoe UI"/>
            <w:color w:val="1B1B1B"/>
            <w:sz w:val="24"/>
            <w:szCs w:val="24"/>
            <w:u w:val="single"/>
            <w:lang w:eastAsia="es-MX"/>
          </w:rPr>
          <w:t>PDQ</w:t>
        </w:r>
      </w:hyperlink>
      <w:r w:rsidRPr="00986264">
        <w:rPr>
          <w:rFonts w:ascii="inherit" w:eastAsia="Times New Roman" w:hAnsi="inherit" w:cs="Segoe UI"/>
          <w:color w:val="000000"/>
          <w:sz w:val="24"/>
          <w:szCs w:val="24"/>
          <w:lang w:eastAsia="es-MX"/>
        </w:rPr>
        <w:t> </w:t>
      </w:r>
      <w:hyperlink r:id="rId161" w:history="1">
        <w:r w:rsidRPr="00986264">
          <w:rPr>
            <w:rFonts w:ascii="inherit" w:eastAsia="Times New Roman" w:hAnsi="inherit" w:cs="Segoe UI"/>
            <w:color w:val="007BBD"/>
            <w:sz w:val="24"/>
            <w:szCs w:val="24"/>
            <w:u w:val="single"/>
            <w:lang w:eastAsia="es-MX"/>
          </w:rPr>
          <w:t xml:space="preserve">Prevención del cáncer </w:t>
        </w:r>
        <w:proofErr w:type="spellStart"/>
        <w:r w:rsidRPr="00986264">
          <w:rPr>
            <w:rFonts w:ascii="inherit" w:eastAsia="Times New Roman" w:hAnsi="inherit" w:cs="Segoe UI"/>
            <w:color w:val="007BBD"/>
            <w:sz w:val="24"/>
            <w:szCs w:val="24"/>
            <w:u w:val="single"/>
            <w:lang w:eastAsia="es-MX"/>
          </w:rPr>
          <w:t>colorrectal</w:t>
        </w:r>
        <w:proofErr w:type="spellEnd"/>
      </w:hyperlink>
      <w:r w:rsidRPr="00986264">
        <w:rPr>
          <w:rFonts w:ascii="inherit" w:eastAsia="Times New Roman" w:hAnsi="inherit" w:cs="Segoe UI"/>
          <w:color w:val="000000"/>
          <w:sz w:val="24"/>
          <w:szCs w:val="24"/>
          <w:lang w:eastAsia="es-MX"/>
        </w:rPr>
        <w:t>. Los resultados de un </w:t>
      </w:r>
      <w:hyperlink r:id="rId162" w:history="1">
        <w:r w:rsidRPr="00986264">
          <w:rPr>
            <w:rFonts w:ascii="inherit" w:eastAsia="Times New Roman" w:hAnsi="inherit" w:cs="Segoe UI"/>
            <w:color w:val="1B1B1B"/>
            <w:sz w:val="24"/>
            <w:szCs w:val="24"/>
            <w:u w:val="single"/>
            <w:lang w:eastAsia="es-MX"/>
          </w:rPr>
          <w:t>ensayo aleatorizado</w:t>
        </w:r>
      </w:hyperlink>
      <w:r w:rsidRPr="00986264">
        <w:rPr>
          <w:rFonts w:ascii="inherit" w:eastAsia="Times New Roman" w:hAnsi="inherit" w:cs="Segoe UI"/>
          <w:color w:val="000000"/>
          <w:sz w:val="24"/>
          <w:szCs w:val="24"/>
          <w:lang w:eastAsia="es-MX"/>
        </w:rPr>
        <w:t> indican que a veces tomar aspirina hace que el cáncer crezca más rápido en las personas mayores, pero es necesario un seguimiento más prolongado para confirmar estos resultados. Un </w:t>
      </w:r>
      <w:hyperlink r:id="rId163" w:history="1">
        <w:r w:rsidRPr="00986264">
          <w:rPr>
            <w:rFonts w:ascii="inherit" w:eastAsia="Times New Roman" w:hAnsi="inherit" w:cs="Segoe UI"/>
            <w:color w:val="1B1B1B"/>
            <w:sz w:val="24"/>
            <w:szCs w:val="24"/>
            <w:u w:val="single"/>
            <w:lang w:eastAsia="es-MX"/>
          </w:rPr>
          <w:t>efecto secundario</w:t>
        </w:r>
      </w:hyperlink>
      <w:r w:rsidRPr="00986264">
        <w:rPr>
          <w:rFonts w:ascii="inherit" w:eastAsia="Times New Roman" w:hAnsi="inherit" w:cs="Segoe UI"/>
          <w:color w:val="000000"/>
          <w:sz w:val="24"/>
          <w:szCs w:val="24"/>
          <w:lang w:eastAsia="es-MX"/>
        </w:rPr>
        <w:t> de la aspirina es el sangrado en el </w:t>
      </w:r>
      <w:hyperlink r:id="rId164" w:history="1">
        <w:r w:rsidRPr="00986264">
          <w:rPr>
            <w:rFonts w:ascii="inherit" w:eastAsia="Times New Roman" w:hAnsi="inherit" w:cs="Segoe UI"/>
            <w:color w:val="1B1B1B"/>
            <w:sz w:val="24"/>
            <w:szCs w:val="24"/>
            <w:u w:val="single"/>
            <w:lang w:eastAsia="es-MX"/>
          </w:rPr>
          <w:t>tracto digestivo</w:t>
        </w:r>
      </w:hyperlink>
      <w:r w:rsidRPr="00986264">
        <w:rPr>
          <w:rFonts w:ascii="inherit" w:eastAsia="Times New Roman" w:hAnsi="inherit" w:cs="Segoe UI"/>
          <w:color w:val="000000"/>
          <w:sz w:val="24"/>
          <w:szCs w:val="24"/>
          <w:lang w:eastAsia="es-MX"/>
        </w:rPr>
        <w:t> o el encéfalo. A pesar de que no se ha demostrado que la aspirina disminuya el riesgo de la mayoría de los cánceres, tiene muchas utilidades, incluso ayudar a reducir la probabilidad de morir por enfermedad cardiovascular. Antes de comenzar a usar aspirina a largo plazo, es importante que hable con su médico sobre los beneficios y los riesgos relacionados.</w:t>
      </w: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t>No se ha observado que los suplementos vitamínicos y alimentarios prevengan el cáncer.</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Una </w:t>
      </w:r>
      <w:hyperlink r:id="rId165" w:history="1">
        <w:r w:rsidRPr="00986264">
          <w:rPr>
            <w:rFonts w:ascii="inherit" w:eastAsia="Times New Roman" w:hAnsi="inherit" w:cs="Segoe UI"/>
            <w:color w:val="1B1B1B"/>
            <w:sz w:val="24"/>
            <w:szCs w:val="24"/>
            <w:u w:val="single"/>
            <w:lang w:eastAsia="es-MX"/>
          </w:rPr>
          <w:t>intervención</w:t>
        </w:r>
      </w:hyperlink>
      <w:r w:rsidRPr="00986264">
        <w:rPr>
          <w:rFonts w:ascii="inherit" w:eastAsia="Times New Roman" w:hAnsi="inherit" w:cs="Segoe UI"/>
          <w:color w:val="000000"/>
          <w:sz w:val="24"/>
          <w:szCs w:val="24"/>
          <w:lang w:eastAsia="es-MX"/>
        </w:rPr>
        <w:t> es un tratamiento o acción que se toma para prevenir o tratar una enfermedad, o mejorar la salud de otra manera.</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No hay pruebas suficientes para demostrar que el consumo de </w:t>
      </w:r>
      <w:hyperlink r:id="rId166" w:history="1">
        <w:r w:rsidRPr="00986264">
          <w:rPr>
            <w:rFonts w:ascii="inherit" w:eastAsia="Times New Roman" w:hAnsi="inherit" w:cs="Segoe UI"/>
            <w:color w:val="1B1B1B"/>
            <w:sz w:val="24"/>
            <w:szCs w:val="24"/>
            <w:u w:val="single"/>
            <w:lang w:eastAsia="es-MX"/>
          </w:rPr>
          <w:t>suplementos</w:t>
        </w:r>
      </w:hyperlink>
      <w:r w:rsidRPr="00986264">
        <w:rPr>
          <w:rFonts w:ascii="inherit" w:eastAsia="Times New Roman" w:hAnsi="inherit" w:cs="Segoe UI"/>
          <w:color w:val="000000"/>
          <w:sz w:val="24"/>
          <w:szCs w:val="24"/>
          <w:lang w:eastAsia="es-MX"/>
        </w:rPr>
        <w:t> multivitamínicos, o de </w:t>
      </w:r>
      <w:hyperlink r:id="rId167" w:history="1">
        <w:r w:rsidRPr="00986264">
          <w:rPr>
            <w:rFonts w:ascii="inherit" w:eastAsia="Times New Roman" w:hAnsi="inherit" w:cs="Segoe UI"/>
            <w:color w:val="1B1B1B"/>
            <w:sz w:val="24"/>
            <w:szCs w:val="24"/>
            <w:u w:val="single"/>
            <w:lang w:eastAsia="es-MX"/>
          </w:rPr>
          <w:t>minerales</w:t>
        </w:r>
      </w:hyperlink>
      <w:r w:rsidRPr="00986264">
        <w:rPr>
          <w:rFonts w:ascii="inherit" w:eastAsia="Times New Roman" w:hAnsi="inherit" w:cs="Segoe UI"/>
          <w:color w:val="000000"/>
          <w:sz w:val="24"/>
          <w:szCs w:val="24"/>
          <w:lang w:eastAsia="es-MX"/>
        </w:rPr>
        <w:t> o </w:t>
      </w:r>
      <w:hyperlink r:id="rId168" w:history="1">
        <w:r w:rsidRPr="00986264">
          <w:rPr>
            <w:rFonts w:ascii="inherit" w:eastAsia="Times New Roman" w:hAnsi="inherit" w:cs="Segoe UI"/>
            <w:color w:val="1B1B1B"/>
            <w:sz w:val="24"/>
            <w:szCs w:val="24"/>
            <w:u w:val="single"/>
            <w:lang w:eastAsia="es-MX"/>
          </w:rPr>
          <w:t>vitaminas</w:t>
        </w:r>
      </w:hyperlink>
      <w:r w:rsidRPr="00986264">
        <w:rPr>
          <w:rFonts w:ascii="inherit" w:eastAsia="Times New Roman" w:hAnsi="inherit" w:cs="Segoe UI"/>
          <w:color w:val="000000"/>
          <w:sz w:val="24"/>
          <w:szCs w:val="24"/>
          <w:lang w:eastAsia="es-MX"/>
        </w:rPr>
        <w:t> puedan prevenir el cáncer. Se estudiaron las siguientes vitaminas y suplementos minerales, pero no se observó que reduzcan el riesgo de cáncer:</w:t>
      </w:r>
    </w:p>
    <w:p w:rsidR="00986264" w:rsidRPr="00986264" w:rsidRDefault="00986264" w:rsidP="00986264">
      <w:pPr>
        <w:numPr>
          <w:ilvl w:val="0"/>
          <w:numId w:val="22"/>
        </w:numPr>
        <w:spacing w:before="120" w:after="120" w:line="240" w:lineRule="auto"/>
        <w:ind w:left="420"/>
        <w:rPr>
          <w:rFonts w:ascii="inherit" w:eastAsia="Times New Roman" w:hAnsi="inherit" w:cs="Segoe UI"/>
          <w:color w:val="000000"/>
          <w:sz w:val="24"/>
          <w:szCs w:val="24"/>
          <w:lang w:eastAsia="es-MX"/>
        </w:rPr>
      </w:pPr>
      <w:hyperlink r:id="rId169" w:history="1">
        <w:r w:rsidRPr="00986264">
          <w:rPr>
            <w:rFonts w:ascii="inherit" w:eastAsia="Times New Roman" w:hAnsi="inherit" w:cs="Segoe UI"/>
            <w:color w:val="1B1B1B"/>
            <w:sz w:val="24"/>
            <w:szCs w:val="24"/>
            <w:u w:val="single"/>
            <w:lang w:eastAsia="es-MX"/>
          </w:rPr>
          <w:t>Vitamina B6</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22"/>
        </w:numPr>
        <w:spacing w:before="120" w:after="120" w:line="240" w:lineRule="auto"/>
        <w:ind w:left="420"/>
        <w:rPr>
          <w:rFonts w:ascii="inherit" w:eastAsia="Times New Roman" w:hAnsi="inherit" w:cs="Segoe UI"/>
          <w:color w:val="000000"/>
          <w:sz w:val="24"/>
          <w:szCs w:val="24"/>
          <w:lang w:eastAsia="es-MX"/>
        </w:rPr>
      </w:pPr>
      <w:hyperlink r:id="rId170" w:history="1">
        <w:r w:rsidRPr="00986264">
          <w:rPr>
            <w:rFonts w:ascii="inherit" w:eastAsia="Times New Roman" w:hAnsi="inherit" w:cs="Segoe UI"/>
            <w:color w:val="1B1B1B"/>
            <w:sz w:val="24"/>
            <w:szCs w:val="24"/>
            <w:u w:val="single"/>
            <w:lang w:eastAsia="es-MX"/>
          </w:rPr>
          <w:t>Vitamina B12</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22"/>
        </w:numPr>
        <w:spacing w:before="120" w:after="120" w:line="240" w:lineRule="auto"/>
        <w:ind w:left="420"/>
        <w:rPr>
          <w:rFonts w:ascii="inherit" w:eastAsia="Times New Roman" w:hAnsi="inherit" w:cs="Segoe UI"/>
          <w:color w:val="000000"/>
          <w:sz w:val="24"/>
          <w:szCs w:val="24"/>
          <w:lang w:eastAsia="es-MX"/>
        </w:rPr>
      </w:pPr>
      <w:hyperlink r:id="rId171" w:history="1">
        <w:r w:rsidRPr="00986264">
          <w:rPr>
            <w:rFonts w:ascii="inherit" w:eastAsia="Times New Roman" w:hAnsi="inherit" w:cs="Segoe UI"/>
            <w:color w:val="1B1B1B"/>
            <w:sz w:val="24"/>
            <w:szCs w:val="24"/>
            <w:u w:val="single"/>
            <w:lang w:eastAsia="es-MX"/>
          </w:rPr>
          <w:t>Vitamina E</w:t>
        </w:r>
      </w:hyperlink>
      <w:r w:rsidRPr="00986264">
        <w:rPr>
          <w:rFonts w:ascii="inherit" w:eastAsia="Times New Roman" w:hAnsi="inherit" w:cs="Segoe UI"/>
          <w:color w:val="000000"/>
          <w:sz w:val="24"/>
          <w:szCs w:val="24"/>
          <w:lang w:eastAsia="es-MX"/>
        </w:rPr>
        <w:t>.</w:t>
      </w:r>
      <w:bookmarkStart w:id="0" w:name="_GoBack"/>
    </w:p>
    <w:p w:rsidR="00986264" w:rsidRPr="00986264" w:rsidRDefault="00986264" w:rsidP="00986264">
      <w:pPr>
        <w:numPr>
          <w:ilvl w:val="0"/>
          <w:numId w:val="22"/>
        </w:numPr>
        <w:spacing w:before="120" w:after="120" w:line="240" w:lineRule="auto"/>
        <w:ind w:left="420"/>
        <w:rPr>
          <w:rFonts w:ascii="inherit" w:eastAsia="Times New Roman" w:hAnsi="inherit" w:cs="Segoe UI"/>
          <w:color w:val="000000"/>
          <w:sz w:val="24"/>
          <w:szCs w:val="24"/>
          <w:lang w:eastAsia="es-MX"/>
        </w:rPr>
      </w:pPr>
      <w:hyperlink r:id="rId172" w:history="1">
        <w:r w:rsidRPr="00986264">
          <w:rPr>
            <w:rFonts w:ascii="inherit" w:eastAsia="Times New Roman" w:hAnsi="inherit" w:cs="Segoe UI"/>
            <w:color w:val="1B1B1B"/>
            <w:sz w:val="24"/>
            <w:szCs w:val="24"/>
            <w:u w:val="single"/>
            <w:lang w:eastAsia="es-MX"/>
          </w:rPr>
          <w:t>Vitamina C</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22"/>
        </w:numPr>
        <w:spacing w:before="120" w:after="120" w:line="240" w:lineRule="auto"/>
        <w:ind w:left="420"/>
        <w:rPr>
          <w:rFonts w:ascii="inherit" w:eastAsia="Times New Roman" w:hAnsi="inherit" w:cs="Segoe UI"/>
          <w:color w:val="000000"/>
          <w:sz w:val="24"/>
          <w:szCs w:val="24"/>
          <w:lang w:eastAsia="es-MX"/>
        </w:rPr>
      </w:pPr>
      <w:hyperlink r:id="rId173" w:history="1">
        <w:proofErr w:type="spellStart"/>
        <w:r w:rsidRPr="00986264">
          <w:rPr>
            <w:rFonts w:ascii="inherit" w:eastAsia="Times New Roman" w:hAnsi="inherit" w:cs="Segoe UI"/>
            <w:color w:val="1B1B1B"/>
            <w:sz w:val="24"/>
            <w:szCs w:val="24"/>
            <w:u w:val="single"/>
            <w:lang w:eastAsia="es-MX"/>
          </w:rPr>
          <w:t>Betacaroteno</w:t>
        </w:r>
        <w:proofErr w:type="spellEnd"/>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22"/>
        </w:numPr>
        <w:spacing w:before="120" w:after="120" w:line="240" w:lineRule="auto"/>
        <w:ind w:left="420"/>
        <w:rPr>
          <w:rFonts w:ascii="inherit" w:eastAsia="Times New Roman" w:hAnsi="inherit" w:cs="Segoe UI"/>
          <w:color w:val="000000"/>
          <w:sz w:val="24"/>
          <w:szCs w:val="24"/>
          <w:lang w:eastAsia="es-MX"/>
        </w:rPr>
      </w:pPr>
      <w:hyperlink r:id="rId174" w:history="1">
        <w:r w:rsidRPr="00986264">
          <w:rPr>
            <w:rFonts w:ascii="inherit" w:eastAsia="Times New Roman" w:hAnsi="inherit" w:cs="Segoe UI"/>
            <w:color w:val="1B1B1B"/>
            <w:sz w:val="24"/>
            <w:szCs w:val="24"/>
            <w:u w:val="single"/>
            <w:lang w:eastAsia="es-MX"/>
          </w:rPr>
          <w:t>Ácido fólico</w:t>
        </w:r>
      </w:hyperlink>
      <w:r w:rsidRPr="00986264">
        <w:rPr>
          <w:rFonts w:ascii="inherit" w:eastAsia="Times New Roman" w:hAnsi="inherit" w:cs="Segoe UI"/>
          <w:color w:val="000000"/>
          <w:sz w:val="24"/>
          <w:szCs w:val="24"/>
          <w:lang w:eastAsia="es-MX"/>
        </w:rPr>
        <w:t>.</w:t>
      </w:r>
    </w:p>
    <w:bookmarkEnd w:id="0"/>
    <w:p w:rsidR="00986264" w:rsidRPr="00986264" w:rsidRDefault="00986264" w:rsidP="00986264">
      <w:pPr>
        <w:numPr>
          <w:ilvl w:val="0"/>
          <w:numId w:val="22"/>
        </w:numPr>
        <w:spacing w:before="120" w:after="120" w:line="240" w:lineRule="auto"/>
        <w:ind w:left="420"/>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fldChar w:fldCharType="begin"/>
      </w:r>
      <w:r w:rsidRPr="00986264">
        <w:rPr>
          <w:rFonts w:ascii="inherit" w:eastAsia="Times New Roman" w:hAnsi="inherit" w:cs="Segoe UI"/>
          <w:color w:val="000000"/>
          <w:sz w:val="24"/>
          <w:szCs w:val="24"/>
          <w:lang w:eastAsia="es-MX"/>
        </w:rPr>
        <w:instrText xml:space="preserve"> HYPERLINK "https://www.cancer.gov/Common/PopUps/popDefinition.aspx?id=45113&amp;version=patient&amp;language=Spanish&amp;dictionary=Cancer.gov" </w:instrText>
      </w:r>
      <w:r w:rsidRPr="00986264">
        <w:rPr>
          <w:rFonts w:ascii="inherit" w:eastAsia="Times New Roman" w:hAnsi="inherit" w:cs="Segoe UI"/>
          <w:color w:val="000000"/>
          <w:sz w:val="24"/>
          <w:szCs w:val="24"/>
          <w:lang w:eastAsia="es-MX"/>
        </w:rPr>
        <w:fldChar w:fldCharType="separate"/>
      </w:r>
      <w:r w:rsidRPr="00986264">
        <w:rPr>
          <w:rFonts w:ascii="inherit" w:eastAsia="Times New Roman" w:hAnsi="inherit" w:cs="Segoe UI"/>
          <w:color w:val="1B1B1B"/>
          <w:sz w:val="24"/>
          <w:szCs w:val="24"/>
          <w:u w:val="single"/>
          <w:lang w:eastAsia="es-MX"/>
        </w:rPr>
        <w:t>Selenio</w:t>
      </w:r>
      <w:r w:rsidRPr="00986264">
        <w:rPr>
          <w:rFonts w:ascii="inherit" w:eastAsia="Times New Roman" w:hAnsi="inherit" w:cs="Segoe UI"/>
          <w:color w:val="000000"/>
          <w:sz w:val="24"/>
          <w:szCs w:val="24"/>
          <w:lang w:eastAsia="es-MX"/>
        </w:rPr>
        <w:fldChar w:fldCharType="end"/>
      </w:r>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22"/>
        </w:numPr>
        <w:spacing w:before="120" w:after="120" w:line="240" w:lineRule="auto"/>
        <w:ind w:left="420"/>
        <w:rPr>
          <w:rFonts w:ascii="inherit" w:eastAsia="Times New Roman" w:hAnsi="inherit" w:cs="Segoe UI"/>
          <w:color w:val="000000"/>
          <w:sz w:val="24"/>
          <w:szCs w:val="24"/>
          <w:lang w:eastAsia="es-MX"/>
        </w:rPr>
      </w:pPr>
      <w:hyperlink r:id="rId175" w:history="1">
        <w:r w:rsidRPr="00986264">
          <w:rPr>
            <w:rFonts w:ascii="inherit" w:eastAsia="Times New Roman" w:hAnsi="inherit" w:cs="Segoe UI"/>
            <w:color w:val="1B1B1B"/>
            <w:sz w:val="24"/>
            <w:szCs w:val="24"/>
            <w:u w:val="single"/>
            <w:lang w:eastAsia="es-MX"/>
          </w:rPr>
          <w:t>Vitamina D</w:t>
        </w:r>
      </w:hyperlink>
      <w:r w:rsidRPr="00986264">
        <w:rPr>
          <w:rFonts w:ascii="inherit" w:eastAsia="Times New Roman" w:hAnsi="inherit" w:cs="Segoe UI"/>
          <w:color w:val="000000"/>
          <w:sz w:val="24"/>
          <w:szCs w:val="24"/>
          <w:lang w:eastAsia="es-MX"/>
        </w:rPr>
        <w:t>.</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En el ensayo de prevención del cáncer con selenio y vitamina E (</w:t>
      </w:r>
      <w:proofErr w:type="spellStart"/>
      <w:r w:rsidRPr="00986264">
        <w:rPr>
          <w:rFonts w:ascii="inherit" w:eastAsia="Times New Roman" w:hAnsi="inherit" w:cs="Segoe UI"/>
          <w:i/>
          <w:iCs/>
          <w:color w:val="000000"/>
          <w:sz w:val="24"/>
          <w:szCs w:val="24"/>
          <w:lang w:eastAsia="es-MX"/>
        </w:rPr>
        <w:t>Selenium</w:t>
      </w:r>
      <w:proofErr w:type="spellEnd"/>
      <w:r w:rsidRPr="00986264">
        <w:rPr>
          <w:rFonts w:ascii="inherit" w:eastAsia="Times New Roman" w:hAnsi="inherit" w:cs="Segoe UI"/>
          <w:i/>
          <w:iCs/>
          <w:color w:val="000000"/>
          <w:sz w:val="24"/>
          <w:szCs w:val="24"/>
          <w:lang w:eastAsia="es-MX"/>
        </w:rPr>
        <w:t xml:space="preserve"> and </w:t>
      </w:r>
      <w:proofErr w:type="spellStart"/>
      <w:r w:rsidRPr="00986264">
        <w:rPr>
          <w:rFonts w:ascii="inherit" w:eastAsia="Times New Roman" w:hAnsi="inherit" w:cs="Segoe UI"/>
          <w:i/>
          <w:iCs/>
          <w:color w:val="000000"/>
          <w:sz w:val="24"/>
          <w:szCs w:val="24"/>
          <w:lang w:eastAsia="es-MX"/>
        </w:rPr>
        <w:t>Vitamin</w:t>
      </w:r>
      <w:proofErr w:type="spellEnd"/>
      <w:r w:rsidRPr="00986264">
        <w:rPr>
          <w:rFonts w:ascii="inherit" w:eastAsia="Times New Roman" w:hAnsi="inherit" w:cs="Segoe UI"/>
          <w:i/>
          <w:iCs/>
          <w:color w:val="000000"/>
          <w:sz w:val="24"/>
          <w:szCs w:val="24"/>
          <w:lang w:eastAsia="es-MX"/>
        </w:rPr>
        <w:t xml:space="preserve"> E </w:t>
      </w:r>
      <w:proofErr w:type="spellStart"/>
      <w:r w:rsidRPr="00986264">
        <w:rPr>
          <w:rFonts w:ascii="inherit" w:eastAsia="Times New Roman" w:hAnsi="inherit" w:cs="Segoe UI"/>
          <w:i/>
          <w:iCs/>
          <w:color w:val="000000"/>
          <w:sz w:val="24"/>
          <w:szCs w:val="24"/>
          <w:lang w:eastAsia="es-MX"/>
        </w:rPr>
        <w:t>Cancer</w:t>
      </w:r>
      <w:proofErr w:type="spellEnd"/>
      <w:r w:rsidRPr="00986264">
        <w:rPr>
          <w:rFonts w:ascii="inherit" w:eastAsia="Times New Roman" w:hAnsi="inherit" w:cs="Segoe UI"/>
          <w:i/>
          <w:iCs/>
          <w:color w:val="000000"/>
          <w:sz w:val="24"/>
          <w:szCs w:val="24"/>
          <w:lang w:eastAsia="es-MX"/>
        </w:rPr>
        <w:t xml:space="preserve"> </w:t>
      </w:r>
      <w:proofErr w:type="spellStart"/>
      <w:r w:rsidRPr="00986264">
        <w:rPr>
          <w:rFonts w:ascii="inherit" w:eastAsia="Times New Roman" w:hAnsi="inherit" w:cs="Segoe UI"/>
          <w:i/>
          <w:iCs/>
          <w:color w:val="000000"/>
          <w:sz w:val="24"/>
          <w:szCs w:val="24"/>
          <w:lang w:eastAsia="es-MX"/>
        </w:rPr>
        <w:t>Prevention</w:t>
      </w:r>
      <w:proofErr w:type="spellEnd"/>
      <w:r w:rsidRPr="00986264">
        <w:rPr>
          <w:rFonts w:ascii="inherit" w:eastAsia="Times New Roman" w:hAnsi="inherit" w:cs="Segoe UI"/>
          <w:i/>
          <w:iCs/>
          <w:color w:val="000000"/>
          <w:sz w:val="24"/>
          <w:szCs w:val="24"/>
          <w:lang w:eastAsia="es-MX"/>
        </w:rPr>
        <w:t xml:space="preserve"> Trial [SELECT]</w:t>
      </w:r>
      <w:r w:rsidRPr="00986264">
        <w:rPr>
          <w:rFonts w:ascii="inherit" w:eastAsia="Times New Roman" w:hAnsi="inherit" w:cs="Segoe UI"/>
          <w:color w:val="000000"/>
          <w:sz w:val="24"/>
          <w:szCs w:val="24"/>
          <w:lang w:eastAsia="es-MX"/>
        </w:rPr>
        <w:t>) se encontró que, cuando se tomó vitamina E sola, aumentó el riesgo de </w:t>
      </w:r>
      <w:hyperlink r:id="rId176" w:history="1">
        <w:r w:rsidRPr="00986264">
          <w:rPr>
            <w:rFonts w:ascii="inherit" w:eastAsia="Times New Roman" w:hAnsi="inherit" w:cs="Segoe UI"/>
            <w:color w:val="1B1B1B"/>
            <w:sz w:val="24"/>
            <w:szCs w:val="24"/>
            <w:u w:val="single"/>
            <w:lang w:eastAsia="es-MX"/>
          </w:rPr>
          <w:t>cáncer de próstata</w:t>
        </w:r>
      </w:hyperlink>
      <w:r w:rsidRPr="00986264">
        <w:rPr>
          <w:rFonts w:ascii="inherit" w:eastAsia="Times New Roman" w:hAnsi="inherit" w:cs="Segoe UI"/>
          <w:color w:val="000000"/>
          <w:sz w:val="24"/>
          <w:szCs w:val="24"/>
          <w:lang w:eastAsia="es-MX"/>
        </w:rPr>
        <w:t>. El riesgo continuó incluso después de que los hombres dejaron de tomar la vitamina E. La toma de vitamina E o de selenio solos no aumentó el riesgo de cáncer de próstata.</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También se estudió la vitamina D para determinar si tiene efectos contra el cáncer. La piel expuesta a la luz del sol puede elaborar vitamina D. También se puede consumir vitamina D con la </w:t>
      </w:r>
      <w:hyperlink r:id="rId177" w:history="1">
        <w:r w:rsidRPr="00986264">
          <w:rPr>
            <w:rFonts w:ascii="inherit" w:eastAsia="Times New Roman" w:hAnsi="inherit" w:cs="Segoe UI"/>
            <w:color w:val="1B1B1B"/>
            <w:sz w:val="24"/>
            <w:szCs w:val="24"/>
            <w:u w:val="single"/>
            <w:lang w:eastAsia="es-MX"/>
          </w:rPr>
          <w:t>alimentación</w:t>
        </w:r>
      </w:hyperlink>
      <w:r w:rsidRPr="00986264">
        <w:rPr>
          <w:rFonts w:ascii="inherit" w:eastAsia="Times New Roman" w:hAnsi="inherit" w:cs="Segoe UI"/>
          <w:color w:val="000000"/>
          <w:sz w:val="24"/>
          <w:szCs w:val="24"/>
          <w:lang w:eastAsia="es-MX"/>
        </w:rPr>
        <w:t> y con </w:t>
      </w:r>
      <w:hyperlink r:id="rId178" w:history="1">
        <w:r w:rsidRPr="00986264">
          <w:rPr>
            <w:rFonts w:ascii="inherit" w:eastAsia="Times New Roman" w:hAnsi="inherit" w:cs="Segoe UI"/>
            <w:color w:val="1B1B1B"/>
            <w:sz w:val="24"/>
            <w:szCs w:val="24"/>
            <w:u w:val="single"/>
            <w:lang w:eastAsia="es-MX"/>
          </w:rPr>
          <w:t>suplementos alimentarios</w:t>
        </w:r>
      </w:hyperlink>
      <w:r w:rsidRPr="00986264">
        <w:rPr>
          <w:rFonts w:ascii="inherit" w:eastAsia="Times New Roman" w:hAnsi="inherit" w:cs="Segoe UI"/>
          <w:color w:val="000000"/>
          <w:sz w:val="24"/>
          <w:szCs w:val="24"/>
          <w:lang w:eastAsia="es-MX"/>
        </w:rPr>
        <w:t>. El consumo de vitamina D en </w:t>
      </w:r>
      <w:hyperlink r:id="rId179" w:history="1">
        <w:r w:rsidRPr="00986264">
          <w:rPr>
            <w:rFonts w:ascii="inherit" w:eastAsia="Times New Roman" w:hAnsi="inherit" w:cs="Segoe UI"/>
            <w:color w:val="1B1B1B"/>
            <w:sz w:val="24"/>
            <w:szCs w:val="24"/>
            <w:u w:val="single"/>
            <w:lang w:eastAsia="es-MX"/>
          </w:rPr>
          <w:t>dosis</w:t>
        </w:r>
      </w:hyperlink>
      <w:r w:rsidRPr="00986264">
        <w:rPr>
          <w:rFonts w:ascii="inherit" w:eastAsia="Times New Roman" w:hAnsi="inherit" w:cs="Segoe UI"/>
          <w:color w:val="000000"/>
          <w:sz w:val="24"/>
          <w:szCs w:val="24"/>
          <w:lang w:eastAsia="es-MX"/>
        </w:rPr>
        <w:t> diarias de 400 a 1100 </w:t>
      </w:r>
      <w:hyperlink r:id="rId180" w:history="1">
        <w:r w:rsidRPr="00986264">
          <w:rPr>
            <w:rFonts w:ascii="inherit" w:eastAsia="Times New Roman" w:hAnsi="inherit" w:cs="Segoe UI"/>
            <w:color w:val="1B1B1B"/>
            <w:sz w:val="24"/>
            <w:szCs w:val="24"/>
            <w:u w:val="single"/>
            <w:lang w:eastAsia="es-MX"/>
          </w:rPr>
          <w:t>UI</w:t>
        </w:r>
      </w:hyperlink>
      <w:r w:rsidRPr="00986264">
        <w:rPr>
          <w:rFonts w:ascii="inherit" w:eastAsia="Times New Roman" w:hAnsi="inherit" w:cs="Segoe UI"/>
          <w:color w:val="000000"/>
          <w:sz w:val="24"/>
          <w:szCs w:val="24"/>
          <w:lang w:eastAsia="es-MX"/>
        </w:rPr>
        <w:t> no mostró reducir o aumentar el riesgo de cáncer.</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Está en curso el ensayo de vitamina D y omega-3 (</w:t>
      </w:r>
      <w:proofErr w:type="spellStart"/>
      <w:r w:rsidRPr="00986264">
        <w:rPr>
          <w:rFonts w:ascii="inherit" w:eastAsia="Times New Roman" w:hAnsi="inherit" w:cs="Segoe UI"/>
          <w:i/>
          <w:iCs/>
          <w:color w:val="000000"/>
          <w:sz w:val="24"/>
          <w:szCs w:val="24"/>
          <w:lang w:eastAsia="es-MX"/>
        </w:rPr>
        <w:t>VITamin</w:t>
      </w:r>
      <w:proofErr w:type="spellEnd"/>
      <w:r w:rsidRPr="00986264">
        <w:rPr>
          <w:rFonts w:ascii="inherit" w:eastAsia="Times New Roman" w:hAnsi="inherit" w:cs="Segoe UI"/>
          <w:i/>
          <w:iCs/>
          <w:color w:val="000000"/>
          <w:sz w:val="24"/>
          <w:szCs w:val="24"/>
          <w:lang w:eastAsia="es-MX"/>
        </w:rPr>
        <w:t xml:space="preserve"> D and OmegA-3 </w:t>
      </w:r>
      <w:proofErr w:type="spellStart"/>
      <w:r w:rsidRPr="00986264">
        <w:rPr>
          <w:rFonts w:ascii="inherit" w:eastAsia="Times New Roman" w:hAnsi="inherit" w:cs="Segoe UI"/>
          <w:i/>
          <w:iCs/>
          <w:color w:val="000000"/>
          <w:sz w:val="24"/>
          <w:szCs w:val="24"/>
          <w:lang w:eastAsia="es-MX"/>
        </w:rPr>
        <w:t>TriaL</w:t>
      </w:r>
      <w:proofErr w:type="spellEnd"/>
      <w:r w:rsidRPr="00986264">
        <w:rPr>
          <w:rFonts w:ascii="inherit" w:eastAsia="Times New Roman" w:hAnsi="inherit" w:cs="Segoe UI"/>
          <w:i/>
          <w:iCs/>
          <w:color w:val="000000"/>
          <w:sz w:val="24"/>
          <w:szCs w:val="24"/>
          <w:lang w:eastAsia="es-MX"/>
        </w:rPr>
        <w:t xml:space="preserve"> [VITAL]</w:t>
      </w:r>
      <w:r w:rsidRPr="00986264">
        <w:rPr>
          <w:rFonts w:ascii="inherit" w:eastAsia="Times New Roman" w:hAnsi="inherit" w:cs="Segoe UI"/>
          <w:color w:val="000000"/>
          <w:sz w:val="24"/>
          <w:szCs w:val="24"/>
          <w:lang w:eastAsia="es-MX"/>
        </w:rPr>
        <w:t>) para estudiar si el consumo de vitamina D (2000 UI/por día) y </w:t>
      </w:r>
      <w:hyperlink r:id="rId181" w:history="1">
        <w:r w:rsidRPr="00986264">
          <w:rPr>
            <w:rFonts w:ascii="inherit" w:eastAsia="Times New Roman" w:hAnsi="inherit" w:cs="Segoe UI"/>
            <w:color w:val="1B1B1B"/>
            <w:sz w:val="24"/>
            <w:szCs w:val="24"/>
            <w:u w:val="single"/>
            <w:lang w:eastAsia="es-MX"/>
          </w:rPr>
          <w:t>ácidos grasos omega-3</w:t>
        </w:r>
      </w:hyperlink>
      <w:r w:rsidRPr="00986264">
        <w:rPr>
          <w:rFonts w:ascii="inherit" w:eastAsia="Times New Roman" w:hAnsi="inherit" w:cs="Segoe UI"/>
          <w:color w:val="000000"/>
          <w:sz w:val="24"/>
          <w:szCs w:val="24"/>
          <w:lang w:eastAsia="es-MX"/>
        </w:rPr>
        <w:t> de fuentes marinas (pescados grasos) disminuye el riesgo de cáncer.</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En el estudio de la salud de los médicos (</w:t>
      </w:r>
      <w:proofErr w:type="spellStart"/>
      <w:r w:rsidRPr="00986264">
        <w:rPr>
          <w:rFonts w:ascii="inherit" w:eastAsia="Times New Roman" w:hAnsi="inherit" w:cs="Segoe UI"/>
          <w:i/>
          <w:iCs/>
          <w:color w:val="000000"/>
          <w:sz w:val="24"/>
          <w:szCs w:val="24"/>
          <w:lang w:eastAsia="es-MX"/>
        </w:rPr>
        <w:t>Physician´s</w:t>
      </w:r>
      <w:proofErr w:type="spellEnd"/>
      <w:r w:rsidRPr="00986264">
        <w:rPr>
          <w:rFonts w:ascii="inherit" w:eastAsia="Times New Roman" w:hAnsi="inherit" w:cs="Segoe UI"/>
          <w:i/>
          <w:iCs/>
          <w:color w:val="000000"/>
          <w:sz w:val="24"/>
          <w:szCs w:val="24"/>
          <w:lang w:eastAsia="es-MX"/>
        </w:rPr>
        <w:t xml:space="preserve"> </w:t>
      </w:r>
      <w:proofErr w:type="spellStart"/>
      <w:r w:rsidRPr="00986264">
        <w:rPr>
          <w:rFonts w:ascii="inherit" w:eastAsia="Times New Roman" w:hAnsi="inherit" w:cs="Segoe UI"/>
          <w:i/>
          <w:iCs/>
          <w:color w:val="000000"/>
          <w:sz w:val="24"/>
          <w:szCs w:val="24"/>
          <w:lang w:eastAsia="es-MX"/>
        </w:rPr>
        <w:t>Health</w:t>
      </w:r>
      <w:proofErr w:type="spellEnd"/>
      <w:r w:rsidRPr="00986264">
        <w:rPr>
          <w:rFonts w:ascii="inherit" w:eastAsia="Times New Roman" w:hAnsi="inherit" w:cs="Segoe UI"/>
          <w:i/>
          <w:iCs/>
          <w:color w:val="000000"/>
          <w:sz w:val="24"/>
          <w:szCs w:val="24"/>
          <w:lang w:eastAsia="es-MX"/>
        </w:rPr>
        <w:t xml:space="preserve"> </w:t>
      </w:r>
      <w:proofErr w:type="spellStart"/>
      <w:r w:rsidRPr="00986264">
        <w:rPr>
          <w:rFonts w:ascii="inherit" w:eastAsia="Times New Roman" w:hAnsi="inherit" w:cs="Segoe UI"/>
          <w:i/>
          <w:iCs/>
          <w:color w:val="000000"/>
          <w:sz w:val="24"/>
          <w:szCs w:val="24"/>
          <w:lang w:eastAsia="es-MX"/>
        </w:rPr>
        <w:t>Study</w:t>
      </w:r>
      <w:proofErr w:type="spellEnd"/>
      <w:r w:rsidRPr="00986264">
        <w:rPr>
          <w:rFonts w:ascii="inherit" w:eastAsia="Times New Roman" w:hAnsi="inherit" w:cs="Segoe UI"/>
          <w:color w:val="000000"/>
          <w:sz w:val="24"/>
          <w:szCs w:val="24"/>
          <w:lang w:eastAsia="es-MX"/>
        </w:rPr>
        <w:t>), se encontró que en los hombres que tuvieron cáncer en el pasado y toman un multivitamínico todos los días, disminuye un poco el riesgo de un </w:t>
      </w:r>
      <w:hyperlink r:id="rId182" w:history="1">
        <w:r w:rsidRPr="00986264">
          <w:rPr>
            <w:rFonts w:ascii="inherit" w:eastAsia="Times New Roman" w:hAnsi="inherit" w:cs="Segoe UI"/>
            <w:color w:val="1B1B1B"/>
            <w:sz w:val="24"/>
            <w:szCs w:val="24"/>
            <w:u w:val="single"/>
            <w:lang w:eastAsia="es-MX"/>
          </w:rPr>
          <w:t>segundo cáncer</w:t>
        </w:r>
      </w:hyperlink>
      <w:r w:rsidRPr="00986264">
        <w:rPr>
          <w:rFonts w:ascii="inherit" w:eastAsia="Times New Roman" w:hAnsi="inherit" w:cs="Segoe UI"/>
          <w:color w:val="000000"/>
          <w:sz w:val="24"/>
          <w:szCs w:val="24"/>
          <w:lang w:eastAsia="es-MX"/>
        </w:rPr>
        <w:t>.</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Para obtener más información, consulte los siguientes sumarios del PDQ:</w:t>
      </w:r>
    </w:p>
    <w:p w:rsidR="00986264" w:rsidRPr="00986264" w:rsidRDefault="00986264" w:rsidP="00986264">
      <w:pPr>
        <w:numPr>
          <w:ilvl w:val="0"/>
          <w:numId w:val="23"/>
        </w:numPr>
        <w:spacing w:before="120" w:after="120" w:line="240" w:lineRule="auto"/>
        <w:ind w:left="420"/>
        <w:rPr>
          <w:rFonts w:ascii="inherit" w:eastAsia="Times New Roman" w:hAnsi="inherit" w:cs="Segoe UI"/>
          <w:color w:val="000000"/>
          <w:sz w:val="24"/>
          <w:szCs w:val="24"/>
          <w:lang w:eastAsia="es-MX"/>
        </w:rPr>
      </w:pPr>
      <w:hyperlink r:id="rId183" w:history="1">
        <w:r w:rsidRPr="00986264">
          <w:rPr>
            <w:rFonts w:ascii="inherit" w:eastAsia="Times New Roman" w:hAnsi="inherit" w:cs="Segoe UI"/>
            <w:color w:val="007BBD"/>
            <w:sz w:val="24"/>
            <w:szCs w:val="24"/>
            <w:u w:val="single"/>
            <w:lang w:eastAsia="es-MX"/>
          </w:rPr>
          <w:t>Prevención del cáncer de seno (mama)</w:t>
        </w:r>
      </w:hyperlink>
    </w:p>
    <w:p w:rsidR="00986264" w:rsidRPr="00986264" w:rsidRDefault="00986264" w:rsidP="00986264">
      <w:pPr>
        <w:numPr>
          <w:ilvl w:val="0"/>
          <w:numId w:val="23"/>
        </w:numPr>
        <w:spacing w:before="120" w:after="120" w:line="240" w:lineRule="auto"/>
        <w:ind w:left="420"/>
        <w:rPr>
          <w:rFonts w:ascii="inherit" w:eastAsia="Times New Roman" w:hAnsi="inherit" w:cs="Segoe UI"/>
          <w:color w:val="000000"/>
          <w:sz w:val="24"/>
          <w:szCs w:val="24"/>
          <w:lang w:eastAsia="es-MX"/>
        </w:rPr>
      </w:pPr>
      <w:hyperlink r:id="rId184" w:history="1">
        <w:r w:rsidRPr="00986264">
          <w:rPr>
            <w:rFonts w:ascii="inherit" w:eastAsia="Times New Roman" w:hAnsi="inherit" w:cs="Segoe UI"/>
            <w:color w:val="007BBD"/>
            <w:sz w:val="24"/>
            <w:szCs w:val="24"/>
            <w:u w:val="single"/>
            <w:lang w:eastAsia="es-MX"/>
          </w:rPr>
          <w:t xml:space="preserve">Prevención del cáncer </w:t>
        </w:r>
        <w:proofErr w:type="spellStart"/>
        <w:r w:rsidRPr="00986264">
          <w:rPr>
            <w:rFonts w:ascii="inherit" w:eastAsia="Times New Roman" w:hAnsi="inherit" w:cs="Segoe UI"/>
            <w:color w:val="007BBD"/>
            <w:sz w:val="24"/>
            <w:szCs w:val="24"/>
            <w:u w:val="single"/>
            <w:lang w:eastAsia="es-MX"/>
          </w:rPr>
          <w:t>colorrectal</w:t>
        </w:r>
        <w:proofErr w:type="spellEnd"/>
      </w:hyperlink>
    </w:p>
    <w:p w:rsidR="00986264" w:rsidRPr="00986264" w:rsidRDefault="00986264" w:rsidP="00986264">
      <w:pPr>
        <w:numPr>
          <w:ilvl w:val="0"/>
          <w:numId w:val="23"/>
        </w:numPr>
        <w:spacing w:before="120" w:after="120" w:line="240" w:lineRule="auto"/>
        <w:ind w:left="420"/>
        <w:rPr>
          <w:rFonts w:ascii="inherit" w:eastAsia="Times New Roman" w:hAnsi="inherit" w:cs="Segoe UI"/>
          <w:color w:val="000000"/>
          <w:sz w:val="24"/>
          <w:szCs w:val="24"/>
          <w:lang w:eastAsia="es-MX"/>
        </w:rPr>
      </w:pPr>
      <w:hyperlink r:id="rId185" w:history="1">
        <w:r w:rsidRPr="00986264">
          <w:rPr>
            <w:rFonts w:ascii="inherit" w:eastAsia="Times New Roman" w:hAnsi="inherit" w:cs="Segoe UI"/>
            <w:color w:val="007BBD"/>
            <w:sz w:val="24"/>
            <w:szCs w:val="24"/>
            <w:u w:val="single"/>
            <w:lang w:eastAsia="es-MX"/>
          </w:rPr>
          <w:t>Prevención del cáncer de pulmón</w:t>
        </w:r>
      </w:hyperlink>
    </w:p>
    <w:p w:rsidR="00986264" w:rsidRPr="00986264" w:rsidRDefault="00986264" w:rsidP="00986264">
      <w:pPr>
        <w:numPr>
          <w:ilvl w:val="0"/>
          <w:numId w:val="23"/>
        </w:numPr>
        <w:spacing w:before="120" w:after="120" w:line="240" w:lineRule="auto"/>
        <w:ind w:left="420"/>
        <w:rPr>
          <w:rFonts w:ascii="inherit" w:eastAsia="Times New Roman" w:hAnsi="inherit" w:cs="Segoe UI"/>
          <w:color w:val="000000"/>
          <w:sz w:val="24"/>
          <w:szCs w:val="24"/>
          <w:lang w:eastAsia="es-MX"/>
        </w:rPr>
      </w:pPr>
      <w:hyperlink r:id="rId186" w:history="1">
        <w:r w:rsidRPr="00986264">
          <w:rPr>
            <w:rFonts w:ascii="inherit" w:eastAsia="Times New Roman" w:hAnsi="inherit" w:cs="Segoe UI"/>
            <w:color w:val="007BBD"/>
            <w:sz w:val="24"/>
            <w:szCs w:val="24"/>
            <w:u w:val="single"/>
            <w:lang w:eastAsia="es-MX"/>
          </w:rPr>
          <w:t>Prevención del cáncer de próstata</w:t>
        </w:r>
      </w:hyperlink>
    </w:p>
    <w:p w:rsid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p>
    <w:p w:rsid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p>
    <w:p w:rsid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lastRenderedPageBreak/>
        <w:t>En ensayos clínicos se estudian formas nuevas de prevenir el cáncer.</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La información en inglés sobre los </w:t>
      </w:r>
      <w:hyperlink r:id="rId187" w:history="1">
        <w:r w:rsidRPr="00986264">
          <w:rPr>
            <w:rFonts w:ascii="inherit" w:eastAsia="Times New Roman" w:hAnsi="inherit" w:cs="Segoe UI"/>
            <w:color w:val="1B1B1B"/>
            <w:sz w:val="24"/>
            <w:szCs w:val="24"/>
            <w:u w:val="single"/>
            <w:lang w:eastAsia="es-MX"/>
          </w:rPr>
          <w:t>ensayos clínicos</w:t>
        </w:r>
      </w:hyperlink>
      <w:r w:rsidRPr="00986264">
        <w:rPr>
          <w:rFonts w:ascii="inherit" w:eastAsia="Times New Roman" w:hAnsi="inherit" w:cs="Segoe UI"/>
          <w:color w:val="000000"/>
          <w:sz w:val="24"/>
          <w:szCs w:val="24"/>
          <w:lang w:eastAsia="es-MX"/>
        </w:rPr>
        <w:t> patrocinados por el Instituto Nacional del Cáncer (</w:t>
      </w:r>
      <w:hyperlink r:id="rId188" w:history="1">
        <w:r w:rsidRPr="00986264">
          <w:rPr>
            <w:rFonts w:ascii="inherit" w:eastAsia="Times New Roman" w:hAnsi="inherit" w:cs="Segoe UI"/>
            <w:color w:val="1B1B1B"/>
            <w:sz w:val="24"/>
            <w:szCs w:val="24"/>
            <w:u w:val="single"/>
            <w:lang w:eastAsia="es-MX"/>
          </w:rPr>
          <w:t>NCI</w:t>
        </w:r>
      </w:hyperlink>
      <w:r w:rsidRPr="00986264">
        <w:rPr>
          <w:rFonts w:ascii="inherit" w:eastAsia="Times New Roman" w:hAnsi="inherit" w:cs="Segoe UI"/>
          <w:color w:val="000000"/>
          <w:sz w:val="24"/>
          <w:szCs w:val="24"/>
          <w:lang w:eastAsia="es-MX"/>
        </w:rPr>
        <w:t>) se encuentra en la página de Internet </w:t>
      </w:r>
      <w:proofErr w:type="spellStart"/>
      <w:r w:rsidRPr="00986264">
        <w:rPr>
          <w:rFonts w:ascii="inherit" w:eastAsia="Times New Roman" w:hAnsi="inherit" w:cs="Segoe UI"/>
          <w:color w:val="000000"/>
          <w:sz w:val="24"/>
          <w:szCs w:val="24"/>
          <w:lang w:eastAsia="es-MX"/>
        </w:rPr>
        <w:fldChar w:fldCharType="begin"/>
      </w:r>
      <w:r w:rsidRPr="00986264">
        <w:rPr>
          <w:rFonts w:ascii="inherit" w:eastAsia="Times New Roman" w:hAnsi="inherit" w:cs="Segoe UI"/>
          <w:color w:val="000000"/>
          <w:sz w:val="24"/>
          <w:szCs w:val="24"/>
          <w:lang w:eastAsia="es-MX"/>
        </w:rPr>
        <w:instrText xml:space="preserve"> HYPERLINK "https://www.cancer.gov/about-cancer/treatment/clinical-trials/search" \o "https://www.cancer.gov/about-cancer/treatment/clinical-trials/search" </w:instrText>
      </w:r>
      <w:r w:rsidRPr="00986264">
        <w:rPr>
          <w:rFonts w:ascii="inherit" w:eastAsia="Times New Roman" w:hAnsi="inherit" w:cs="Segoe UI"/>
          <w:color w:val="000000"/>
          <w:sz w:val="24"/>
          <w:szCs w:val="24"/>
          <w:lang w:eastAsia="es-MX"/>
        </w:rPr>
        <w:fldChar w:fldCharType="separate"/>
      </w:r>
      <w:r w:rsidRPr="00986264">
        <w:rPr>
          <w:rFonts w:ascii="inherit" w:eastAsia="Times New Roman" w:hAnsi="inherit" w:cs="Segoe UI"/>
          <w:color w:val="007BBD"/>
          <w:sz w:val="24"/>
          <w:szCs w:val="24"/>
          <w:u w:val="single"/>
          <w:lang w:eastAsia="es-MX"/>
        </w:rPr>
        <w:t>clinical</w:t>
      </w:r>
      <w:proofErr w:type="spellEnd"/>
      <w:r w:rsidRPr="00986264">
        <w:rPr>
          <w:rFonts w:ascii="inherit" w:eastAsia="Times New Roman" w:hAnsi="inherit" w:cs="Segoe UI"/>
          <w:color w:val="007BBD"/>
          <w:sz w:val="24"/>
          <w:szCs w:val="24"/>
          <w:u w:val="single"/>
          <w:lang w:eastAsia="es-MX"/>
        </w:rPr>
        <w:t xml:space="preserve"> </w:t>
      </w:r>
      <w:proofErr w:type="spellStart"/>
      <w:r w:rsidRPr="00986264">
        <w:rPr>
          <w:rFonts w:ascii="inherit" w:eastAsia="Times New Roman" w:hAnsi="inherit" w:cs="Segoe UI"/>
          <w:color w:val="007BBD"/>
          <w:sz w:val="24"/>
          <w:szCs w:val="24"/>
          <w:u w:val="single"/>
          <w:lang w:eastAsia="es-MX"/>
        </w:rPr>
        <w:t>trials</w:t>
      </w:r>
      <w:proofErr w:type="spellEnd"/>
      <w:r w:rsidRPr="00986264">
        <w:rPr>
          <w:rFonts w:ascii="inherit" w:eastAsia="Times New Roman" w:hAnsi="inherit" w:cs="Segoe UI"/>
          <w:color w:val="007BBD"/>
          <w:sz w:val="24"/>
          <w:szCs w:val="24"/>
          <w:u w:val="single"/>
          <w:lang w:eastAsia="es-MX"/>
        </w:rPr>
        <w:t xml:space="preserve"> </w:t>
      </w:r>
      <w:proofErr w:type="spellStart"/>
      <w:r w:rsidRPr="00986264">
        <w:rPr>
          <w:rFonts w:ascii="inherit" w:eastAsia="Times New Roman" w:hAnsi="inherit" w:cs="Segoe UI"/>
          <w:color w:val="007BBD"/>
          <w:sz w:val="24"/>
          <w:szCs w:val="24"/>
          <w:u w:val="single"/>
          <w:lang w:eastAsia="es-MX"/>
        </w:rPr>
        <w:t>search</w:t>
      </w:r>
      <w:proofErr w:type="spellEnd"/>
      <w:r w:rsidRPr="00986264">
        <w:rPr>
          <w:rFonts w:ascii="inherit" w:eastAsia="Times New Roman" w:hAnsi="inherit" w:cs="Segoe UI"/>
          <w:color w:val="000000"/>
          <w:sz w:val="24"/>
          <w:szCs w:val="24"/>
          <w:lang w:eastAsia="es-MX"/>
        </w:rPr>
        <w:fldChar w:fldCharType="end"/>
      </w:r>
      <w:r w:rsidRPr="00986264">
        <w:rPr>
          <w:rFonts w:ascii="inherit" w:eastAsia="Times New Roman" w:hAnsi="inherit" w:cs="Segoe UI"/>
          <w:color w:val="000000"/>
          <w:sz w:val="24"/>
          <w:szCs w:val="24"/>
          <w:lang w:eastAsia="es-MX"/>
        </w:rPr>
        <w:t>. Para obtener información en inglés sobre ensayos clínicos patrocinados por otras organizaciones, consulte el </w:t>
      </w:r>
      <w:hyperlink r:id="rId189" w:tooltip="https://clinicaltrials.gov/" w:history="1">
        <w:r w:rsidRPr="00986264">
          <w:rPr>
            <w:rFonts w:ascii="inherit" w:eastAsia="Times New Roman" w:hAnsi="inherit" w:cs="Segoe UI"/>
            <w:color w:val="007BBD"/>
            <w:sz w:val="24"/>
            <w:szCs w:val="24"/>
            <w:u w:val="single"/>
            <w:lang w:eastAsia="es-MX"/>
          </w:rPr>
          <w:t>portal de Internet ClinicalTrials.gov</w:t>
        </w:r>
      </w:hyperlink>
      <w:r w:rsidRPr="00986264">
        <w:rPr>
          <w:rFonts w:ascii="inherit" w:eastAsia="Times New Roman" w:hAnsi="inherit" w:cs="Segoe UI"/>
          <w:color w:val="000000"/>
          <w:sz w:val="24"/>
          <w:szCs w:val="24"/>
          <w:lang w:eastAsia="es-MX"/>
        </w:rPr>
        <w:t>.</w:t>
      </w:r>
    </w:p>
    <w:p w:rsidR="00986264" w:rsidRPr="00986264" w:rsidRDefault="00986264" w:rsidP="00986264">
      <w:pPr>
        <w:spacing w:before="240" w:after="120" w:line="292" w:lineRule="atLeast"/>
        <w:outlineLvl w:val="1"/>
        <w:rPr>
          <w:rFonts w:ascii="Helvetica" w:eastAsia="Times New Roman" w:hAnsi="Helvetica" w:cs="Helvetica"/>
          <w:b/>
          <w:bCs/>
          <w:color w:val="1B1B1B"/>
          <w:sz w:val="35"/>
          <w:szCs w:val="35"/>
          <w:lang w:eastAsia="es-MX"/>
        </w:rPr>
      </w:pPr>
      <w:r w:rsidRPr="00986264">
        <w:rPr>
          <w:rFonts w:ascii="Helvetica" w:eastAsia="Times New Roman" w:hAnsi="Helvetica" w:cs="Helvetica"/>
          <w:b/>
          <w:bCs/>
          <w:color w:val="1B1B1B"/>
          <w:sz w:val="35"/>
          <w:szCs w:val="35"/>
          <w:lang w:eastAsia="es-MX"/>
        </w:rPr>
        <w:t>Información sobre este sumario del PDQ</w:t>
      </w: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t>Información sobre el PDQ</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 xml:space="preserve">El </w:t>
      </w:r>
      <w:proofErr w:type="spellStart"/>
      <w:r w:rsidRPr="00986264">
        <w:rPr>
          <w:rFonts w:ascii="inherit" w:eastAsia="Times New Roman" w:hAnsi="inherit" w:cs="Segoe UI"/>
          <w:color w:val="000000"/>
          <w:sz w:val="24"/>
          <w:szCs w:val="24"/>
          <w:lang w:eastAsia="es-MX"/>
        </w:rPr>
        <w:t>Physician</w:t>
      </w:r>
      <w:proofErr w:type="spellEnd"/>
      <w:r w:rsidRPr="00986264">
        <w:rPr>
          <w:rFonts w:ascii="inherit" w:eastAsia="Times New Roman" w:hAnsi="inherit" w:cs="Segoe UI"/>
          <w:color w:val="000000"/>
          <w:sz w:val="24"/>
          <w:szCs w:val="24"/>
          <w:lang w:eastAsia="es-MX"/>
        </w:rPr>
        <w:t xml:space="preserve"> Data </w:t>
      </w:r>
      <w:proofErr w:type="spellStart"/>
      <w:r w:rsidRPr="00986264">
        <w:rPr>
          <w:rFonts w:ascii="inherit" w:eastAsia="Times New Roman" w:hAnsi="inherit" w:cs="Segoe UI"/>
          <w:color w:val="000000"/>
          <w:sz w:val="24"/>
          <w:szCs w:val="24"/>
          <w:lang w:eastAsia="es-MX"/>
        </w:rPr>
        <w:t>Query</w:t>
      </w:r>
      <w:proofErr w:type="spellEnd"/>
      <w:r w:rsidRPr="00986264">
        <w:rPr>
          <w:rFonts w:ascii="inherit" w:eastAsia="Times New Roman" w:hAnsi="inherit" w:cs="Segoe UI"/>
          <w:color w:val="000000"/>
          <w:sz w:val="24"/>
          <w:szCs w:val="24"/>
          <w:lang w:eastAsia="es-MX"/>
        </w:rPr>
        <w:t xml:space="preserve"> (PDQ) es la base de datos integral del Instituto Nacional del Cáncer (NCI). La base de datos del PDQ contiene sumarios de la última información publicada sobre prevención, detección, genética, tratamiento, cuidados médicos de apoyo, y medicina complementaria y alternativa relacionada con el cáncer. La mayoría de los sumarios se redactan en dos versiones. En las versiones para profesionales de la salud se ofrece información detallada en lenguaje técnico. Las versiones para pacientes se presentan en un lenguaje fácil de comprender, que no es técnico. Ambas versiones contienen información sobre el cáncer que es exacta y actualizada. También es posible consultar estos sumarios en </w:t>
      </w:r>
      <w:hyperlink r:id="rId190" w:tooltip="https://www.cancer.gov/publications/pdq" w:history="1">
        <w:r w:rsidRPr="00986264">
          <w:rPr>
            <w:rFonts w:ascii="inherit" w:eastAsia="Times New Roman" w:hAnsi="inherit" w:cs="Segoe UI"/>
            <w:color w:val="007BBD"/>
            <w:sz w:val="24"/>
            <w:szCs w:val="24"/>
            <w:u w:val="single"/>
            <w:lang w:eastAsia="es-MX"/>
          </w:rPr>
          <w:t>inglés</w:t>
        </w:r>
      </w:hyperlink>
      <w:r w:rsidRPr="00986264">
        <w:rPr>
          <w:rFonts w:ascii="inherit" w:eastAsia="Times New Roman" w:hAnsi="inherit" w:cs="Segoe UI"/>
          <w:color w:val="000000"/>
          <w:sz w:val="24"/>
          <w:szCs w:val="24"/>
          <w:lang w:eastAsia="es-MX"/>
        </w:rPr>
        <w:t>.</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El PDQ es uno de los servicios del NCI. El NCI pertenece a los Institutos Nacionales de la Salud (NIH). Los NIH son el centro de investigación biomédica del gobierno federal. Los sumarios del PDQ se basan en un análisis independiente de las publicaciones médicas. No constituyen declaraciones de la política del NCI ni de los NIH.</w:t>
      </w: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t>Propósito de este sumario</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Este sumario del PDQ sobre el cáncer contiene información actualizada sobre prevención del cáncer. El propósito es informar y ayudar a los pacientes, las familias y las personas encargadas de cuidar a los pacientes. No provee pautas ni recomendaciones formales para tomar decisiones relacionadas con la atención de la salud.</w:t>
      </w: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t>Revisores y actualizaciones</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Los Consejos editoriales redactan los sumarios de información sobre el cáncer del PDQ y los actualizan. Estos Consejos están integrados por expertos en el tratamiento del cáncer y otras especialidades relacionadas con esta enfermedad. Los sumarios se revisan con regularidad y se modifican si surge información nueva. La fecha de actualización al pie de cada sumario indica cuándo se hizo el cambio más reciente.</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lastRenderedPageBreak/>
        <w:t>La información en este sumario para pacientes se basa en la versión para profesionales de la salud, que el </w:t>
      </w:r>
      <w:hyperlink r:id="rId191" w:tooltip="https://www.cancer.gov/espanol/publicaciones/pdq/consejos-editoriales/deteccion-prevencion" w:history="1">
        <w:r w:rsidRPr="00986264">
          <w:rPr>
            <w:rFonts w:ascii="inherit" w:eastAsia="Times New Roman" w:hAnsi="inherit" w:cs="Segoe UI"/>
            <w:color w:val="007BBD"/>
            <w:sz w:val="24"/>
            <w:szCs w:val="24"/>
            <w:u w:val="single"/>
            <w:lang w:eastAsia="es-MX"/>
          </w:rPr>
          <w:t>Consejo editorial del PDQ sobre los exámenes de detección y la prevención</w:t>
        </w:r>
      </w:hyperlink>
      <w:r w:rsidRPr="00986264">
        <w:rPr>
          <w:rFonts w:ascii="inherit" w:eastAsia="Times New Roman" w:hAnsi="inherit" w:cs="Segoe UI"/>
          <w:color w:val="000000"/>
          <w:sz w:val="24"/>
          <w:szCs w:val="24"/>
          <w:lang w:eastAsia="es-MX"/>
        </w:rPr>
        <w:t> revisa con regularidad y actualiza en caso necesario.</w:t>
      </w: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t>Información sobre ensayos clínicos</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Un ensayo clínico es un estudio para responder a una pregunta científica; por ejemplo, si un tratamiento es mejor que otro. Los ensayos se basan en estudios anteriores y lo que se aprendió en el laboratorio. Cada ensayo responde a ciertas preguntas científicas dirigidas a encontrar formas nuevas y mejores de ayudar a los pacientes de cáncer. Durante los ensayos clínicos de tratamiento, se recopila información sobre los efectos de un tratamiento nuevo y su eficacia. Si un ensayo clínico indica que un tratamiento nuevo es mejor que el tratamiento estándar, el tratamiento nuevo se puede convertir en "estándar". Los pacientes podrían considerar la participación en un ensayo clínico. Algunos ensayos clínicos solo aceptan a pacientes que aún no comenzaron un tratamiento.</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La lista en inglés de ensayos clínicos está disponible en el </w:t>
      </w:r>
      <w:hyperlink r:id="rId192" w:tooltip="https://www.cancer.gov/espanol/cancer/tratamiento/estudios-clinicos" w:history="1">
        <w:r w:rsidRPr="00986264">
          <w:rPr>
            <w:rFonts w:ascii="inherit" w:eastAsia="Times New Roman" w:hAnsi="inherit" w:cs="Segoe UI"/>
            <w:color w:val="007BBD"/>
            <w:sz w:val="24"/>
            <w:szCs w:val="24"/>
            <w:u w:val="single"/>
            <w:lang w:eastAsia="es-MX"/>
          </w:rPr>
          <w:t>portal de Internet del NCI</w:t>
        </w:r>
      </w:hyperlink>
      <w:r w:rsidRPr="00986264">
        <w:rPr>
          <w:rFonts w:ascii="inherit" w:eastAsia="Times New Roman" w:hAnsi="inherit" w:cs="Segoe UI"/>
          <w:color w:val="000000"/>
          <w:sz w:val="24"/>
          <w:szCs w:val="24"/>
          <w:lang w:eastAsia="es-MX"/>
        </w:rPr>
        <w:t>. Para obtener más información, llamar al </w:t>
      </w:r>
      <w:hyperlink r:id="rId193" w:tooltip="https://www.cancer.gov/espanol/contactenos/centro-de-contacto" w:history="1">
        <w:r w:rsidRPr="00986264">
          <w:rPr>
            <w:rFonts w:ascii="inherit" w:eastAsia="Times New Roman" w:hAnsi="inherit" w:cs="Segoe UI"/>
            <w:color w:val="007BBD"/>
            <w:sz w:val="24"/>
            <w:szCs w:val="24"/>
            <w:u w:val="single"/>
            <w:lang w:eastAsia="es-MX"/>
          </w:rPr>
          <w:t>Servicio de Información de Cáncer</w:t>
        </w:r>
      </w:hyperlink>
      <w:r w:rsidRPr="00986264">
        <w:rPr>
          <w:rFonts w:ascii="inherit" w:eastAsia="Times New Roman" w:hAnsi="inherit" w:cs="Segoe UI"/>
          <w:color w:val="000000"/>
          <w:sz w:val="24"/>
          <w:szCs w:val="24"/>
          <w:lang w:eastAsia="es-MX"/>
        </w:rPr>
        <w:t> (CIS), centro de contacto del NCI, al 1-800-422-6237 (1-800-4-CANCER).</w:t>
      </w: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t>Permisos para el uso de este sumario</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PDQ (</w:t>
      </w:r>
      <w:proofErr w:type="spellStart"/>
      <w:r w:rsidRPr="00986264">
        <w:rPr>
          <w:rFonts w:ascii="inherit" w:eastAsia="Times New Roman" w:hAnsi="inherit" w:cs="Segoe UI"/>
          <w:color w:val="000000"/>
          <w:sz w:val="24"/>
          <w:szCs w:val="24"/>
          <w:lang w:eastAsia="es-MX"/>
        </w:rPr>
        <w:t>Physician</w:t>
      </w:r>
      <w:proofErr w:type="spellEnd"/>
      <w:r w:rsidRPr="00986264">
        <w:rPr>
          <w:rFonts w:ascii="inherit" w:eastAsia="Times New Roman" w:hAnsi="inherit" w:cs="Segoe UI"/>
          <w:color w:val="000000"/>
          <w:sz w:val="24"/>
          <w:szCs w:val="24"/>
          <w:lang w:eastAsia="es-MX"/>
        </w:rPr>
        <w:t xml:space="preserve"> Data </w:t>
      </w:r>
      <w:proofErr w:type="spellStart"/>
      <w:r w:rsidRPr="00986264">
        <w:rPr>
          <w:rFonts w:ascii="inherit" w:eastAsia="Times New Roman" w:hAnsi="inherit" w:cs="Segoe UI"/>
          <w:color w:val="000000"/>
          <w:sz w:val="24"/>
          <w:szCs w:val="24"/>
          <w:lang w:eastAsia="es-MX"/>
        </w:rPr>
        <w:t>Query</w:t>
      </w:r>
      <w:proofErr w:type="spellEnd"/>
      <w:r w:rsidRPr="00986264">
        <w:rPr>
          <w:rFonts w:ascii="inherit" w:eastAsia="Times New Roman" w:hAnsi="inherit" w:cs="Segoe UI"/>
          <w:color w:val="000000"/>
          <w:sz w:val="24"/>
          <w:szCs w:val="24"/>
          <w:lang w:eastAsia="es-MX"/>
        </w:rPr>
        <w:t>) es una marca registrada. Se autoriza el libre uso del texto de los documentos del PDQ. Sin embargo, no se podrá identificar como un sumario de información sobre cáncer del PDQ del NCI, salvo que se reproduzca en su totalidad y se actualice con regularidad. Por otra parte, se permitirá que un autor escriba una oración como “En el sumario del PDQ del NCI de información sobre la prevención del cáncer de mama se describen, en breve, los siguientes riesgos: [incluir fragmento del sumario]”.</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Se sugiere citar la referencia bibliográfica de este sumario del PDQ de la siguiente forma:</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 xml:space="preserve">PDQ® sobre los exámenes de detección y la prevención. PDQ Aspectos generales de la prevención del cáncer. </w:t>
      </w:r>
      <w:proofErr w:type="spellStart"/>
      <w:r w:rsidRPr="00986264">
        <w:rPr>
          <w:rFonts w:ascii="inherit" w:eastAsia="Times New Roman" w:hAnsi="inherit" w:cs="Segoe UI"/>
          <w:color w:val="000000"/>
          <w:sz w:val="24"/>
          <w:szCs w:val="24"/>
          <w:lang w:eastAsia="es-MX"/>
        </w:rPr>
        <w:t>Bethesda</w:t>
      </w:r>
      <w:proofErr w:type="spellEnd"/>
      <w:r w:rsidRPr="00986264">
        <w:rPr>
          <w:rFonts w:ascii="inherit" w:eastAsia="Times New Roman" w:hAnsi="inherit" w:cs="Segoe UI"/>
          <w:color w:val="000000"/>
          <w:sz w:val="24"/>
          <w:szCs w:val="24"/>
          <w:lang w:eastAsia="es-MX"/>
        </w:rPr>
        <w:t xml:space="preserve">, MD: </w:t>
      </w:r>
      <w:proofErr w:type="spellStart"/>
      <w:r w:rsidRPr="00986264">
        <w:rPr>
          <w:rFonts w:ascii="inherit" w:eastAsia="Times New Roman" w:hAnsi="inherit" w:cs="Segoe UI"/>
          <w:color w:val="000000"/>
          <w:sz w:val="24"/>
          <w:szCs w:val="24"/>
          <w:lang w:eastAsia="es-MX"/>
        </w:rPr>
        <w:t>National</w:t>
      </w:r>
      <w:proofErr w:type="spellEnd"/>
      <w:r w:rsidRPr="00986264">
        <w:rPr>
          <w:rFonts w:ascii="inherit" w:eastAsia="Times New Roman" w:hAnsi="inherit" w:cs="Segoe UI"/>
          <w:color w:val="000000"/>
          <w:sz w:val="24"/>
          <w:szCs w:val="24"/>
          <w:lang w:eastAsia="es-MX"/>
        </w:rPr>
        <w:t xml:space="preserve"> </w:t>
      </w:r>
      <w:proofErr w:type="spellStart"/>
      <w:r w:rsidRPr="00986264">
        <w:rPr>
          <w:rFonts w:ascii="inherit" w:eastAsia="Times New Roman" w:hAnsi="inherit" w:cs="Segoe UI"/>
          <w:color w:val="000000"/>
          <w:sz w:val="24"/>
          <w:szCs w:val="24"/>
          <w:lang w:eastAsia="es-MX"/>
        </w:rPr>
        <w:t>Cancer</w:t>
      </w:r>
      <w:proofErr w:type="spellEnd"/>
      <w:r w:rsidRPr="00986264">
        <w:rPr>
          <w:rFonts w:ascii="inherit" w:eastAsia="Times New Roman" w:hAnsi="inherit" w:cs="Segoe UI"/>
          <w:color w:val="000000"/>
          <w:sz w:val="24"/>
          <w:szCs w:val="24"/>
          <w:lang w:eastAsia="es-MX"/>
        </w:rPr>
        <w:t xml:space="preserve"> </w:t>
      </w:r>
      <w:proofErr w:type="spellStart"/>
      <w:r w:rsidRPr="00986264">
        <w:rPr>
          <w:rFonts w:ascii="inherit" w:eastAsia="Times New Roman" w:hAnsi="inherit" w:cs="Segoe UI"/>
          <w:color w:val="000000"/>
          <w:sz w:val="24"/>
          <w:szCs w:val="24"/>
          <w:lang w:eastAsia="es-MX"/>
        </w:rPr>
        <w:t>Institute</w:t>
      </w:r>
      <w:proofErr w:type="spellEnd"/>
      <w:r w:rsidRPr="00986264">
        <w:rPr>
          <w:rFonts w:ascii="inherit" w:eastAsia="Times New Roman" w:hAnsi="inherit" w:cs="Segoe UI"/>
          <w:color w:val="000000"/>
          <w:sz w:val="24"/>
          <w:szCs w:val="24"/>
          <w:lang w:eastAsia="es-MX"/>
        </w:rPr>
        <w:t>. Actualización: &lt;MM/DD/YYYY&gt;. Disponible en: </w:t>
      </w:r>
      <w:hyperlink r:id="rId194" w:tooltip="https://www.cancer.gov/espanol/cancer/causas-prevencion/aspectos-generales-prevencion-paciente-pdq" w:history="1">
        <w:r w:rsidRPr="00986264">
          <w:rPr>
            <w:rFonts w:ascii="inherit" w:eastAsia="Times New Roman" w:hAnsi="inherit" w:cs="Segoe UI"/>
            <w:color w:val="007BBD"/>
            <w:sz w:val="24"/>
            <w:szCs w:val="24"/>
            <w:u w:val="single"/>
            <w:lang w:eastAsia="es-MX"/>
          </w:rPr>
          <w:t>https://www.cancer.gov/espanol/cancer/causas-prevencion/aspectos-generales-prevencion-paciente-pdq</w:t>
        </w:r>
      </w:hyperlink>
      <w:r w:rsidRPr="00986264">
        <w:rPr>
          <w:rFonts w:ascii="inherit" w:eastAsia="Times New Roman" w:hAnsi="inherit" w:cs="Segoe UI"/>
          <w:color w:val="000000"/>
          <w:sz w:val="24"/>
          <w:szCs w:val="24"/>
          <w:lang w:eastAsia="es-MX"/>
        </w:rPr>
        <w:t>. Fecha de acceso: &lt;MM/DD/YYYY&gt;.</w:t>
      </w:r>
    </w:p>
    <w:p w:rsidR="00986264" w:rsidRPr="00986264" w:rsidRDefault="00986264" w:rsidP="00986264">
      <w:pPr>
        <w:spacing w:before="30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 xml:space="preserve">Las imágenes en este sumario se reproducen con el permiso del autor, el artista o la editorial para uso exclusivo en los sumarios del PDQ. La utilización de las imágenes fuera del PDQ requiere la autorización del propietario, que el Instituto Nacional del Cáncer no puede otorgar. Para obtener más </w:t>
      </w:r>
      <w:r w:rsidRPr="00986264">
        <w:rPr>
          <w:rFonts w:ascii="inherit" w:eastAsia="Times New Roman" w:hAnsi="inherit" w:cs="Segoe UI"/>
          <w:color w:val="000000"/>
          <w:sz w:val="24"/>
          <w:szCs w:val="24"/>
          <w:lang w:eastAsia="es-MX"/>
        </w:rPr>
        <w:lastRenderedPageBreak/>
        <w:t>información sobre el uso de las ilustraciones de este sumario o de otras imágenes relacionadas con el cáncer, consultar </w:t>
      </w:r>
      <w:proofErr w:type="spellStart"/>
      <w:r w:rsidRPr="00986264">
        <w:rPr>
          <w:rFonts w:ascii="inherit" w:eastAsia="Times New Roman" w:hAnsi="inherit" w:cs="Segoe UI"/>
          <w:color w:val="000000"/>
          <w:sz w:val="24"/>
          <w:szCs w:val="24"/>
          <w:lang w:eastAsia="es-MX"/>
        </w:rPr>
        <w:fldChar w:fldCharType="begin"/>
      </w:r>
      <w:r w:rsidRPr="00986264">
        <w:rPr>
          <w:rFonts w:ascii="inherit" w:eastAsia="Times New Roman" w:hAnsi="inherit" w:cs="Segoe UI"/>
          <w:color w:val="000000"/>
          <w:sz w:val="24"/>
          <w:szCs w:val="24"/>
          <w:lang w:eastAsia="es-MX"/>
        </w:rPr>
        <w:instrText xml:space="preserve"> HYPERLINK "https://visualsonline.cancer.gov/" \o "https://visualsonline.cancer.gov/" </w:instrText>
      </w:r>
      <w:r w:rsidRPr="00986264">
        <w:rPr>
          <w:rFonts w:ascii="inherit" w:eastAsia="Times New Roman" w:hAnsi="inherit" w:cs="Segoe UI"/>
          <w:color w:val="000000"/>
          <w:sz w:val="24"/>
          <w:szCs w:val="24"/>
          <w:lang w:eastAsia="es-MX"/>
        </w:rPr>
        <w:fldChar w:fldCharType="separate"/>
      </w:r>
      <w:r w:rsidRPr="00986264">
        <w:rPr>
          <w:rFonts w:ascii="inherit" w:eastAsia="Times New Roman" w:hAnsi="inherit" w:cs="Segoe UI"/>
          <w:color w:val="007BBD"/>
          <w:sz w:val="24"/>
          <w:szCs w:val="24"/>
          <w:u w:val="single"/>
          <w:lang w:eastAsia="es-MX"/>
        </w:rPr>
        <w:t>Visuals</w:t>
      </w:r>
      <w:proofErr w:type="spellEnd"/>
      <w:r w:rsidRPr="00986264">
        <w:rPr>
          <w:rFonts w:ascii="inherit" w:eastAsia="Times New Roman" w:hAnsi="inherit" w:cs="Segoe UI"/>
          <w:color w:val="007BBD"/>
          <w:sz w:val="24"/>
          <w:szCs w:val="24"/>
          <w:u w:val="single"/>
          <w:lang w:eastAsia="es-MX"/>
        </w:rPr>
        <w:t xml:space="preserve"> Online</w:t>
      </w:r>
      <w:r w:rsidRPr="00986264">
        <w:rPr>
          <w:rFonts w:ascii="inherit" w:eastAsia="Times New Roman" w:hAnsi="inherit" w:cs="Segoe UI"/>
          <w:color w:val="000000"/>
          <w:sz w:val="24"/>
          <w:szCs w:val="24"/>
          <w:lang w:eastAsia="es-MX"/>
        </w:rPr>
        <w:fldChar w:fldCharType="end"/>
      </w:r>
      <w:r w:rsidRPr="00986264">
        <w:rPr>
          <w:rFonts w:ascii="inherit" w:eastAsia="Times New Roman" w:hAnsi="inherit" w:cs="Segoe UI"/>
          <w:color w:val="000000"/>
          <w:sz w:val="24"/>
          <w:szCs w:val="24"/>
          <w:lang w:eastAsia="es-MX"/>
        </w:rPr>
        <w:t>, una colección de más de 3000 imágenes científicas.</w:t>
      </w: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t>Cláusula sobre el descargo de responsabilidad</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La información en estos sumarios no debe fundamentar ninguna decisión sobre reintegros de seguros. Para obtener más información sobre cobertura de seguros, consultar la página </w:t>
      </w:r>
      <w:hyperlink r:id="rId195" w:tooltip="https://www.cancer.gov/espanol/cancer/manejo-del-cancer" w:history="1">
        <w:r w:rsidRPr="00986264">
          <w:rPr>
            <w:rFonts w:ascii="inherit" w:eastAsia="Times New Roman" w:hAnsi="inherit" w:cs="Segoe UI"/>
            <w:color w:val="007BBD"/>
            <w:sz w:val="24"/>
            <w:szCs w:val="24"/>
            <w:u w:val="single"/>
            <w:lang w:eastAsia="es-MX"/>
          </w:rPr>
          <w:t>Manejo de la atención del cáncer</w:t>
        </w:r>
      </w:hyperlink>
      <w:r w:rsidRPr="00986264">
        <w:rPr>
          <w:rFonts w:ascii="inherit" w:eastAsia="Times New Roman" w:hAnsi="inherit" w:cs="Segoe UI"/>
          <w:color w:val="000000"/>
          <w:sz w:val="24"/>
          <w:szCs w:val="24"/>
          <w:lang w:eastAsia="es-MX"/>
        </w:rPr>
        <w:t> disponible en Cancer.gov/</w:t>
      </w:r>
      <w:proofErr w:type="spellStart"/>
      <w:r w:rsidRPr="00986264">
        <w:rPr>
          <w:rFonts w:ascii="inherit" w:eastAsia="Times New Roman" w:hAnsi="inherit" w:cs="Segoe UI"/>
          <w:color w:val="000000"/>
          <w:sz w:val="24"/>
          <w:szCs w:val="24"/>
          <w:lang w:eastAsia="es-MX"/>
        </w:rPr>
        <w:t>espanol</w:t>
      </w:r>
      <w:proofErr w:type="spellEnd"/>
      <w:r w:rsidRPr="00986264">
        <w:rPr>
          <w:rFonts w:ascii="inherit" w:eastAsia="Times New Roman" w:hAnsi="inherit" w:cs="Segoe UI"/>
          <w:color w:val="000000"/>
          <w:sz w:val="24"/>
          <w:szCs w:val="24"/>
          <w:lang w:eastAsia="es-MX"/>
        </w:rPr>
        <w:t>.</w:t>
      </w:r>
    </w:p>
    <w:p w:rsidR="00986264" w:rsidRPr="00986264" w:rsidRDefault="00986264" w:rsidP="00986264">
      <w:pPr>
        <w:spacing w:before="240" w:after="120" w:line="300" w:lineRule="atLeast"/>
        <w:outlineLvl w:val="2"/>
        <w:rPr>
          <w:rFonts w:ascii="Helvetica" w:eastAsia="Times New Roman" w:hAnsi="Helvetica" w:cs="Helvetica"/>
          <w:b/>
          <w:bCs/>
          <w:color w:val="1B1B1B"/>
          <w:sz w:val="30"/>
          <w:szCs w:val="30"/>
          <w:lang w:eastAsia="es-MX"/>
        </w:rPr>
      </w:pPr>
      <w:r w:rsidRPr="00986264">
        <w:rPr>
          <w:rFonts w:ascii="Helvetica" w:eastAsia="Times New Roman" w:hAnsi="Helvetica" w:cs="Helvetica"/>
          <w:b/>
          <w:bCs/>
          <w:color w:val="1B1B1B"/>
          <w:sz w:val="30"/>
          <w:szCs w:val="30"/>
          <w:lang w:eastAsia="es-MX"/>
        </w:rPr>
        <w:t>Para obtener más información</w:t>
      </w:r>
    </w:p>
    <w:p w:rsidR="00986264" w:rsidRPr="00986264" w:rsidRDefault="00986264" w:rsidP="00986264">
      <w:pPr>
        <w:spacing w:before="120" w:after="300" w:line="360" w:lineRule="atLeast"/>
        <w:rPr>
          <w:rFonts w:ascii="inherit" w:eastAsia="Times New Roman" w:hAnsi="inherit" w:cs="Segoe UI"/>
          <w:color w:val="000000"/>
          <w:sz w:val="24"/>
          <w:szCs w:val="24"/>
          <w:lang w:eastAsia="es-MX"/>
        </w:rPr>
      </w:pPr>
      <w:r w:rsidRPr="00986264">
        <w:rPr>
          <w:rFonts w:ascii="inherit" w:eastAsia="Times New Roman" w:hAnsi="inherit" w:cs="Segoe UI"/>
          <w:color w:val="000000"/>
          <w:sz w:val="24"/>
          <w:szCs w:val="24"/>
          <w:lang w:eastAsia="es-MX"/>
        </w:rPr>
        <w:t>En Cancer.gov/</w:t>
      </w:r>
      <w:proofErr w:type="spellStart"/>
      <w:r w:rsidRPr="00986264">
        <w:rPr>
          <w:rFonts w:ascii="inherit" w:eastAsia="Times New Roman" w:hAnsi="inherit" w:cs="Segoe UI"/>
          <w:color w:val="000000"/>
          <w:sz w:val="24"/>
          <w:szCs w:val="24"/>
          <w:lang w:eastAsia="es-MX"/>
        </w:rPr>
        <w:t>espanol</w:t>
      </w:r>
      <w:proofErr w:type="spellEnd"/>
      <w:r w:rsidRPr="00986264">
        <w:rPr>
          <w:rFonts w:ascii="inherit" w:eastAsia="Times New Roman" w:hAnsi="inherit" w:cs="Segoe UI"/>
          <w:color w:val="000000"/>
          <w:sz w:val="24"/>
          <w:szCs w:val="24"/>
          <w:lang w:eastAsia="es-MX"/>
        </w:rPr>
        <w:t>, se ofrece más información sobre cómo comunicarse o recibir ayuda en </w:t>
      </w:r>
      <w:hyperlink r:id="rId196" w:tooltip="https://www.cancer.gov/espanol/contactenos" w:history="1">
        <w:r w:rsidRPr="00986264">
          <w:rPr>
            <w:rFonts w:ascii="inherit" w:eastAsia="Times New Roman" w:hAnsi="inherit" w:cs="Segoe UI"/>
            <w:color w:val="007BBD"/>
            <w:sz w:val="24"/>
            <w:szCs w:val="24"/>
            <w:u w:val="single"/>
            <w:lang w:eastAsia="es-MX"/>
          </w:rPr>
          <w:t>¿En qué podemos ayudarle?</w:t>
        </w:r>
      </w:hyperlink>
      <w:proofErr w:type="gramStart"/>
      <w:r w:rsidRPr="00986264">
        <w:rPr>
          <w:rFonts w:ascii="inherit" w:eastAsia="Times New Roman" w:hAnsi="inherit" w:cs="Segoe UI"/>
          <w:color w:val="000000"/>
          <w:sz w:val="24"/>
          <w:szCs w:val="24"/>
          <w:lang w:eastAsia="es-MX"/>
        </w:rPr>
        <w:t>.</w:t>
      </w:r>
      <w:proofErr w:type="gramEnd"/>
      <w:r w:rsidRPr="00986264">
        <w:rPr>
          <w:rFonts w:ascii="inherit" w:eastAsia="Times New Roman" w:hAnsi="inherit" w:cs="Segoe UI"/>
          <w:color w:val="000000"/>
          <w:sz w:val="24"/>
          <w:szCs w:val="24"/>
          <w:lang w:eastAsia="es-MX"/>
        </w:rPr>
        <w:t xml:space="preserve"> También puede enviar un mensaje de correo electrónico mediante el </w:t>
      </w:r>
      <w:hyperlink r:id="rId197" w:tooltip="https://www.cancer.gov/espanol/contactenos/correo-electronico" w:history="1">
        <w:r w:rsidRPr="00986264">
          <w:rPr>
            <w:rFonts w:ascii="inherit" w:eastAsia="Times New Roman" w:hAnsi="inherit" w:cs="Segoe UI"/>
            <w:color w:val="007BBD"/>
            <w:sz w:val="24"/>
            <w:szCs w:val="24"/>
            <w:u w:val="single"/>
            <w:lang w:eastAsia="es-MX"/>
          </w:rPr>
          <w:t>formulario de comunicación</w:t>
        </w:r>
      </w:hyperlink>
      <w:r w:rsidRPr="00986264">
        <w:rPr>
          <w:rFonts w:ascii="inherit" w:eastAsia="Times New Roman" w:hAnsi="inherit" w:cs="Segoe UI"/>
          <w:color w:val="000000"/>
          <w:sz w:val="24"/>
          <w:szCs w:val="24"/>
          <w:lang w:eastAsia="es-MX"/>
        </w:rPr>
        <w:t>.</w:t>
      </w:r>
    </w:p>
    <w:p w:rsidR="00986264" w:rsidRPr="00986264" w:rsidRDefault="00986264" w:rsidP="00986264">
      <w:pPr>
        <w:numPr>
          <w:ilvl w:val="0"/>
          <w:numId w:val="24"/>
        </w:numPr>
        <w:spacing w:after="0" w:line="240" w:lineRule="auto"/>
        <w:ind w:left="0"/>
        <w:rPr>
          <w:rFonts w:ascii="inherit" w:eastAsia="Times New Roman" w:hAnsi="inherit" w:cs="Times New Roman"/>
          <w:sz w:val="24"/>
          <w:szCs w:val="24"/>
          <w:lang w:eastAsia="es-MX"/>
        </w:rPr>
      </w:pPr>
      <w:r w:rsidRPr="00986264">
        <w:rPr>
          <w:rFonts w:ascii="inherit" w:eastAsia="Times New Roman" w:hAnsi="inherit" w:cs="Times New Roman"/>
          <w:b/>
          <w:bCs/>
          <w:sz w:val="24"/>
          <w:szCs w:val="24"/>
          <w:lang w:eastAsia="es-MX"/>
        </w:rPr>
        <w:t>Actualización:</w:t>
      </w:r>
      <w:r w:rsidRPr="00986264">
        <w:rPr>
          <w:rFonts w:ascii="inherit" w:eastAsia="Times New Roman" w:hAnsi="inherit" w:cs="Times New Roman"/>
          <w:sz w:val="24"/>
          <w:szCs w:val="24"/>
          <w:lang w:eastAsia="es-MX"/>
        </w:rPr>
        <w:t> 17 de octubre de 2022</w:t>
      </w:r>
    </w:p>
    <w:p w:rsidR="00986264" w:rsidRPr="00986264" w:rsidRDefault="00986264" w:rsidP="00986264">
      <w:pPr>
        <w:spacing w:before="300" w:after="300" w:line="360" w:lineRule="atLeast"/>
        <w:rPr>
          <w:rFonts w:ascii="inherit" w:eastAsia="Times New Roman" w:hAnsi="inherit" w:cs="Times New Roman"/>
          <w:i/>
          <w:iCs/>
          <w:sz w:val="24"/>
          <w:szCs w:val="24"/>
          <w:lang w:eastAsia="es-MX"/>
        </w:rPr>
      </w:pPr>
      <w:r w:rsidRPr="00986264">
        <w:rPr>
          <w:rFonts w:ascii="inherit" w:eastAsia="Times New Roman" w:hAnsi="inherit" w:cs="Times New Roman"/>
          <w:i/>
          <w:iCs/>
          <w:sz w:val="24"/>
          <w:szCs w:val="24"/>
          <w:lang w:eastAsia="es-MX"/>
        </w:rPr>
        <w:t>Si desea copiar algo de este texto, vea </w:t>
      </w:r>
      <w:hyperlink r:id="rId198" w:history="1">
        <w:r w:rsidRPr="00986264">
          <w:rPr>
            <w:rFonts w:ascii="inherit" w:eastAsia="Times New Roman" w:hAnsi="inherit" w:cs="Times New Roman"/>
            <w:i/>
            <w:iCs/>
            <w:color w:val="007BBD"/>
            <w:sz w:val="24"/>
            <w:szCs w:val="24"/>
            <w:u w:val="single"/>
            <w:lang w:eastAsia="es-MX"/>
          </w:rPr>
          <w:t>Derechos de autor y uso de imágenes y contenido</w:t>
        </w:r>
      </w:hyperlink>
      <w:r w:rsidRPr="00986264">
        <w:rPr>
          <w:rFonts w:ascii="inherit" w:eastAsia="Times New Roman" w:hAnsi="inherit" w:cs="Times New Roman"/>
          <w:i/>
          <w:iCs/>
          <w:sz w:val="24"/>
          <w:szCs w:val="24"/>
          <w:lang w:eastAsia="es-MX"/>
        </w:rPr>
        <w:t> sobre instrucciones de derechos de autor y permisos. En caso de reproducción digital permitida, por favor, dé crédito al Instituto Nacional del Cáncer como su creador, y enlace al producto original del NCI usando el título original del producto; por ejemplo, “Aspectos generales de la prevención del cáncer (PDQ®</w:t>
      </w:r>
      <w:proofErr w:type="gramStart"/>
      <w:r w:rsidRPr="00986264">
        <w:rPr>
          <w:rFonts w:ascii="inherit" w:eastAsia="Times New Roman" w:hAnsi="inherit" w:cs="Times New Roman"/>
          <w:i/>
          <w:iCs/>
          <w:sz w:val="24"/>
          <w:szCs w:val="24"/>
          <w:lang w:eastAsia="es-MX"/>
        </w:rPr>
        <w:t>)–</w:t>
      </w:r>
      <w:proofErr w:type="gramEnd"/>
      <w:r w:rsidRPr="00986264">
        <w:rPr>
          <w:rFonts w:ascii="inherit" w:eastAsia="Times New Roman" w:hAnsi="inherit" w:cs="Times New Roman"/>
          <w:i/>
          <w:iCs/>
          <w:sz w:val="24"/>
          <w:szCs w:val="24"/>
          <w:lang w:eastAsia="es-MX"/>
        </w:rPr>
        <w:t>Versión para pacientes publicada originalmente por el Instituto Nacional del Cáncer.”</w:t>
      </w:r>
    </w:p>
    <w:p w:rsidR="009262B8" w:rsidRDefault="009262B8"/>
    <w:sectPr w:rsidR="009262B8" w:rsidSect="0098626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B6BD0"/>
    <w:multiLevelType w:val="multilevel"/>
    <w:tmpl w:val="A188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F3D29"/>
    <w:multiLevelType w:val="multilevel"/>
    <w:tmpl w:val="03067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808A5"/>
    <w:multiLevelType w:val="multilevel"/>
    <w:tmpl w:val="8656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317E6"/>
    <w:multiLevelType w:val="multilevel"/>
    <w:tmpl w:val="F6F2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402A4"/>
    <w:multiLevelType w:val="multilevel"/>
    <w:tmpl w:val="F1B6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43642"/>
    <w:multiLevelType w:val="multilevel"/>
    <w:tmpl w:val="7552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E2C99"/>
    <w:multiLevelType w:val="multilevel"/>
    <w:tmpl w:val="6F8C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6037C"/>
    <w:multiLevelType w:val="multilevel"/>
    <w:tmpl w:val="D852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D3266"/>
    <w:multiLevelType w:val="multilevel"/>
    <w:tmpl w:val="73F0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D313D"/>
    <w:multiLevelType w:val="multilevel"/>
    <w:tmpl w:val="695A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71EBD"/>
    <w:multiLevelType w:val="multilevel"/>
    <w:tmpl w:val="F9B8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8538C"/>
    <w:multiLevelType w:val="multilevel"/>
    <w:tmpl w:val="CE3E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EC7045"/>
    <w:multiLevelType w:val="multilevel"/>
    <w:tmpl w:val="A004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E5827"/>
    <w:multiLevelType w:val="multilevel"/>
    <w:tmpl w:val="45D2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27EC0"/>
    <w:multiLevelType w:val="multilevel"/>
    <w:tmpl w:val="9E44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1556B"/>
    <w:multiLevelType w:val="multilevel"/>
    <w:tmpl w:val="511C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0406DC"/>
    <w:multiLevelType w:val="multilevel"/>
    <w:tmpl w:val="D200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2164CF"/>
    <w:multiLevelType w:val="multilevel"/>
    <w:tmpl w:val="6A2E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CC3B83"/>
    <w:multiLevelType w:val="multilevel"/>
    <w:tmpl w:val="9AC8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5673D"/>
    <w:multiLevelType w:val="multilevel"/>
    <w:tmpl w:val="AD76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EA36CA"/>
    <w:multiLevelType w:val="multilevel"/>
    <w:tmpl w:val="37A41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C24FD6"/>
    <w:multiLevelType w:val="multilevel"/>
    <w:tmpl w:val="01C6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252369"/>
    <w:multiLevelType w:val="multilevel"/>
    <w:tmpl w:val="770C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A744FA"/>
    <w:multiLevelType w:val="multilevel"/>
    <w:tmpl w:val="E58A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9"/>
  </w:num>
  <w:num w:numId="3">
    <w:abstractNumId w:val="5"/>
  </w:num>
  <w:num w:numId="4">
    <w:abstractNumId w:val="20"/>
  </w:num>
  <w:num w:numId="5">
    <w:abstractNumId w:val="2"/>
  </w:num>
  <w:num w:numId="6">
    <w:abstractNumId w:val="9"/>
  </w:num>
  <w:num w:numId="7">
    <w:abstractNumId w:val="7"/>
  </w:num>
  <w:num w:numId="8">
    <w:abstractNumId w:val="0"/>
  </w:num>
  <w:num w:numId="9">
    <w:abstractNumId w:val="1"/>
  </w:num>
  <w:num w:numId="10">
    <w:abstractNumId w:val="17"/>
  </w:num>
  <w:num w:numId="11">
    <w:abstractNumId w:val="13"/>
  </w:num>
  <w:num w:numId="12">
    <w:abstractNumId w:val="14"/>
  </w:num>
  <w:num w:numId="13">
    <w:abstractNumId w:val="18"/>
  </w:num>
  <w:num w:numId="14">
    <w:abstractNumId w:val="8"/>
  </w:num>
  <w:num w:numId="15">
    <w:abstractNumId w:val="10"/>
  </w:num>
  <w:num w:numId="16">
    <w:abstractNumId w:val="12"/>
  </w:num>
  <w:num w:numId="17">
    <w:abstractNumId w:val="23"/>
  </w:num>
  <w:num w:numId="18">
    <w:abstractNumId w:val="15"/>
  </w:num>
  <w:num w:numId="19">
    <w:abstractNumId w:val="4"/>
  </w:num>
  <w:num w:numId="20">
    <w:abstractNumId w:val="3"/>
  </w:num>
  <w:num w:numId="21">
    <w:abstractNumId w:val="21"/>
  </w:num>
  <w:num w:numId="22">
    <w:abstractNumId w:val="22"/>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64"/>
    <w:rsid w:val="009262B8"/>
    <w:rsid w:val="00986264"/>
    <w:rsid w:val="00D040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78C3E-98E9-4552-83FC-B36428A2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862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986264"/>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98626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986264"/>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link w:val="Ttulo6Car"/>
    <w:uiPriority w:val="9"/>
    <w:qFormat/>
    <w:rsid w:val="00986264"/>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6264"/>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86264"/>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98626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986264"/>
    <w:rPr>
      <w:rFonts w:ascii="Times New Roman" w:eastAsia="Times New Roman" w:hAnsi="Times New Roman" w:cs="Times New Roman"/>
      <w:b/>
      <w:bCs/>
      <w:sz w:val="24"/>
      <w:szCs w:val="24"/>
      <w:lang w:eastAsia="es-MX"/>
    </w:rPr>
  </w:style>
  <w:style w:type="character" w:customStyle="1" w:styleId="Ttulo6Car">
    <w:name w:val="Título 6 Car"/>
    <w:basedOn w:val="Fuentedeprrafopredeter"/>
    <w:link w:val="Ttulo6"/>
    <w:uiPriority w:val="9"/>
    <w:rsid w:val="00986264"/>
    <w:rPr>
      <w:rFonts w:ascii="Times New Roman" w:eastAsia="Times New Roman" w:hAnsi="Times New Roman" w:cs="Times New Roman"/>
      <w:b/>
      <w:bCs/>
      <w:sz w:val="15"/>
      <w:szCs w:val="15"/>
      <w:lang w:eastAsia="es-MX"/>
    </w:rPr>
  </w:style>
  <w:style w:type="character" w:styleId="Hipervnculo">
    <w:name w:val="Hyperlink"/>
    <w:basedOn w:val="Fuentedeprrafopredeter"/>
    <w:uiPriority w:val="99"/>
    <w:semiHidden/>
    <w:unhideWhenUsed/>
    <w:rsid w:val="00986264"/>
    <w:rPr>
      <w:color w:val="0000FF"/>
      <w:u w:val="single"/>
    </w:rPr>
  </w:style>
  <w:style w:type="paragraph" w:styleId="NormalWeb">
    <w:name w:val="Normal (Web)"/>
    <w:basedOn w:val="Normal"/>
    <w:uiPriority w:val="99"/>
    <w:semiHidden/>
    <w:unhideWhenUsed/>
    <w:rsid w:val="0098626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986264"/>
    <w:rPr>
      <w:i/>
      <w:iCs/>
    </w:rPr>
  </w:style>
  <w:style w:type="character" w:styleId="Textoennegrita">
    <w:name w:val="Strong"/>
    <w:basedOn w:val="Fuentedeprrafopredeter"/>
    <w:uiPriority w:val="22"/>
    <w:qFormat/>
    <w:rsid w:val="009862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591372">
      <w:bodyDiv w:val="1"/>
      <w:marLeft w:val="0"/>
      <w:marRight w:val="0"/>
      <w:marTop w:val="0"/>
      <w:marBottom w:val="0"/>
      <w:divBdr>
        <w:top w:val="none" w:sz="0" w:space="0" w:color="auto"/>
        <w:left w:val="none" w:sz="0" w:space="0" w:color="auto"/>
        <w:bottom w:val="none" w:sz="0" w:space="0" w:color="auto"/>
        <w:right w:val="none" w:sz="0" w:space="0" w:color="auto"/>
      </w:divBdr>
      <w:divsChild>
        <w:div w:id="183399451">
          <w:marLeft w:val="0"/>
          <w:marRight w:val="0"/>
          <w:marTop w:val="0"/>
          <w:marBottom w:val="0"/>
          <w:divBdr>
            <w:top w:val="none" w:sz="0" w:space="0" w:color="auto"/>
            <w:left w:val="none" w:sz="0" w:space="0" w:color="auto"/>
            <w:bottom w:val="none" w:sz="0" w:space="0" w:color="auto"/>
            <w:right w:val="none" w:sz="0" w:space="0" w:color="auto"/>
          </w:divBdr>
          <w:divsChild>
            <w:div w:id="603154024">
              <w:marLeft w:val="0"/>
              <w:marRight w:val="0"/>
              <w:marTop w:val="0"/>
              <w:marBottom w:val="0"/>
              <w:divBdr>
                <w:top w:val="none" w:sz="0" w:space="0" w:color="auto"/>
                <w:left w:val="none" w:sz="0" w:space="0" w:color="auto"/>
                <w:bottom w:val="none" w:sz="0" w:space="0" w:color="auto"/>
                <w:right w:val="none" w:sz="0" w:space="0" w:color="auto"/>
              </w:divBdr>
            </w:div>
            <w:div w:id="1632319949">
              <w:marLeft w:val="0"/>
              <w:marRight w:val="0"/>
              <w:marTop w:val="0"/>
              <w:marBottom w:val="0"/>
              <w:divBdr>
                <w:top w:val="none" w:sz="0" w:space="0" w:color="auto"/>
                <w:left w:val="none" w:sz="0" w:space="0" w:color="auto"/>
                <w:bottom w:val="none" w:sz="0" w:space="0" w:color="auto"/>
                <w:right w:val="none" w:sz="0" w:space="0" w:color="auto"/>
              </w:divBdr>
              <w:divsChild>
                <w:div w:id="415251352">
                  <w:marLeft w:val="0"/>
                  <w:marRight w:val="0"/>
                  <w:marTop w:val="0"/>
                  <w:marBottom w:val="0"/>
                  <w:divBdr>
                    <w:top w:val="none" w:sz="0" w:space="0" w:color="auto"/>
                    <w:left w:val="none" w:sz="0" w:space="0" w:color="auto"/>
                    <w:bottom w:val="none" w:sz="0" w:space="0" w:color="auto"/>
                    <w:right w:val="none" w:sz="0" w:space="0" w:color="auto"/>
                  </w:divBdr>
                  <w:divsChild>
                    <w:div w:id="1529681295">
                      <w:marLeft w:val="0"/>
                      <w:marRight w:val="0"/>
                      <w:marTop w:val="0"/>
                      <w:marBottom w:val="0"/>
                      <w:divBdr>
                        <w:top w:val="none" w:sz="0" w:space="0" w:color="auto"/>
                        <w:left w:val="none" w:sz="0" w:space="0" w:color="auto"/>
                        <w:bottom w:val="none" w:sz="0" w:space="0" w:color="auto"/>
                        <w:right w:val="none" w:sz="0" w:space="0" w:color="auto"/>
                      </w:divBdr>
                      <w:divsChild>
                        <w:div w:id="138957630">
                          <w:marLeft w:val="0"/>
                          <w:marRight w:val="0"/>
                          <w:marTop w:val="0"/>
                          <w:marBottom w:val="0"/>
                          <w:divBdr>
                            <w:top w:val="none" w:sz="0" w:space="0" w:color="auto"/>
                            <w:left w:val="none" w:sz="0" w:space="0" w:color="auto"/>
                            <w:bottom w:val="none" w:sz="0" w:space="0" w:color="auto"/>
                            <w:right w:val="none" w:sz="0" w:space="0" w:color="auto"/>
                          </w:divBdr>
                          <w:divsChild>
                            <w:div w:id="1555659101">
                              <w:marLeft w:val="0"/>
                              <w:marRight w:val="0"/>
                              <w:marTop w:val="0"/>
                              <w:marBottom w:val="0"/>
                              <w:divBdr>
                                <w:top w:val="none" w:sz="0" w:space="0" w:color="auto"/>
                                <w:left w:val="none" w:sz="0" w:space="0" w:color="auto"/>
                                <w:bottom w:val="none" w:sz="0" w:space="0" w:color="auto"/>
                                <w:right w:val="none" w:sz="0" w:space="0" w:color="auto"/>
                              </w:divBdr>
                            </w:div>
                          </w:divsChild>
                        </w:div>
                        <w:div w:id="838694036">
                          <w:marLeft w:val="0"/>
                          <w:marRight w:val="0"/>
                          <w:marTop w:val="0"/>
                          <w:marBottom w:val="0"/>
                          <w:divBdr>
                            <w:top w:val="none" w:sz="0" w:space="0" w:color="auto"/>
                            <w:left w:val="none" w:sz="0" w:space="0" w:color="auto"/>
                            <w:bottom w:val="none" w:sz="0" w:space="0" w:color="auto"/>
                            <w:right w:val="none" w:sz="0" w:space="0" w:color="auto"/>
                          </w:divBdr>
                          <w:divsChild>
                            <w:div w:id="145903256">
                              <w:marLeft w:val="225"/>
                              <w:marRight w:val="0"/>
                              <w:marTop w:val="0"/>
                              <w:marBottom w:val="600"/>
                              <w:divBdr>
                                <w:top w:val="none" w:sz="0" w:space="0" w:color="auto"/>
                                <w:left w:val="none" w:sz="0" w:space="0" w:color="auto"/>
                                <w:bottom w:val="none" w:sz="0" w:space="0" w:color="auto"/>
                                <w:right w:val="none" w:sz="0" w:space="0" w:color="auto"/>
                              </w:divBdr>
                              <w:divsChild>
                                <w:div w:id="14851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7013">
                          <w:marLeft w:val="0"/>
                          <w:marRight w:val="0"/>
                          <w:marTop w:val="0"/>
                          <w:marBottom w:val="0"/>
                          <w:divBdr>
                            <w:top w:val="none" w:sz="0" w:space="0" w:color="auto"/>
                            <w:left w:val="none" w:sz="0" w:space="0" w:color="auto"/>
                            <w:bottom w:val="none" w:sz="0" w:space="0" w:color="auto"/>
                            <w:right w:val="none" w:sz="0" w:space="0" w:color="auto"/>
                          </w:divBdr>
                          <w:divsChild>
                            <w:div w:id="1949507593">
                              <w:marLeft w:val="225"/>
                              <w:marRight w:val="0"/>
                              <w:marTop w:val="0"/>
                              <w:marBottom w:val="600"/>
                              <w:divBdr>
                                <w:top w:val="none" w:sz="0" w:space="0" w:color="auto"/>
                                <w:left w:val="none" w:sz="0" w:space="0" w:color="auto"/>
                                <w:bottom w:val="none" w:sz="0" w:space="0" w:color="auto"/>
                                <w:right w:val="none" w:sz="0" w:space="0" w:color="auto"/>
                              </w:divBdr>
                              <w:divsChild>
                                <w:div w:id="401685911">
                                  <w:marLeft w:val="0"/>
                                  <w:marRight w:val="0"/>
                                  <w:marTop w:val="0"/>
                                  <w:marBottom w:val="0"/>
                                  <w:divBdr>
                                    <w:top w:val="none" w:sz="0" w:space="0" w:color="auto"/>
                                    <w:left w:val="none" w:sz="0" w:space="0" w:color="auto"/>
                                    <w:bottom w:val="none" w:sz="0" w:space="0" w:color="auto"/>
                                    <w:right w:val="none" w:sz="0" w:space="0" w:color="auto"/>
                                  </w:divBdr>
                                </w:div>
                              </w:divsChild>
                            </w:div>
                            <w:div w:id="560019622">
                              <w:marLeft w:val="0"/>
                              <w:marRight w:val="0"/>
                              <w:marTop w:val="0"/>
                              <w:marBottom w:val="0"/>
                              <w:divBdr>
                                <w:top w:val="none" w:sz="0" w:space="0" w:color="auto"/>
                                <w:left w:val="none" w:sz="0" w:space="0" w:color="auto"/>
                                <w:bottom w:val="none" w:sz="0" w:space="0" w:color="auto"/>
                                <w:right w:val="none" w:sz="0" w:space="0" w:color="auto"/>
                              </w:divBdr>
                            </w:div>
                            <w:div w:id="1492453778">
                              <w:marLeft w:val="0"/>
                              <w:marRight w:val="0"/>
                              <w:marTop w:val="0"/>
                              <w:marBottom w:val="0"/>
                              <w:divBdr>
                                <w:top w:val="none" w:sz="0" w:space="0" w:color="auto"/>
                                <w:left w:val="none" w:sz="0" w:space="0" w:color="auto"/>
                                <w:bottom w:val="none" w:sz="0" w:space="0" w:color="auto"/>
                                <w:right w:val="none" w:sz="0" w:space="0" w:color="auto"/>
                              </w:divBdr>
                            </w:div>
                            <w:div w:id="300501448">
                              <w:marLeft w:val="0"/>
                              <w:marRight w:val="0"/>
                              <w:marTop w:val="0"/>
                              <w:marBottom w:val="0"/>
                              <w:divBdr>
                                <w:top w:val="none" w:sz="0" w:space="0" w:color="auto"/>
                                <w:left w:val="none" w:sz="0" w:space="0" w:color="auto"/>
                                <w:bottom w:val="none" w:sz="0" w:space="0" w:color="auto"/>
                                <w:right w:val="none" w:sz="0" w:space="0" w:color="auto"/>
                              </w:divBdr>
                            </w:div>
                            <w:div w:id="762649249">
                              <w:marLeft w:val="0"/>
                              <w:marRight w:val="0"/>
                              <w:marTop w:val="0"/>
                              <w:marBottom w:val="0"/>
                              <w:divBdr>
                                <w:top w:val="none" w:sz="0" w:space="0" w:color="auto"/>
                                <w:left w:val="none" w:sz="0" w:space="0" w:color="auto"/>
                                <w:bottom w:val="none" w:sz="0" w:space="0" w:color="auto"/>
                                <w:right w:val="none" w:sz="0" w:space="0" w:color="auto"/>
                              </w:divBdr>
                            </w:div>
                            <w:div w:id="1944605781">
                              <w:marLeft w:val="0"/>
                              <w:marRight w:val="0"/>
                              <w:marTop w:val="0"/>
                              <w:marBottom w:val="0"/>
                              <w:divBdr>
                                <w:top w:val="none" w:sz="0" w:space="0" w:color="auto"/>
                                <w:left w:val="none" w:sz="0" w:space="0" w:color="auto"/>
                                <w:bottom w:val="none" w:sz="0" w:space="0" w:color="auto"/>
                                <w:right w:val="none" w:sz="0" w:space="0" w:color="auto"/>
                              </w:divBdr>
                              <w:divsChild>
                                <w:div w:id="780606189">
                                  <w:marLeft w:val="0"/>
                                  <w:marRight w:val="0"/>
                                  <w:marTop w:val="0"/>
                                  <w:marBottom w:val="0"/>
                                  <w:divBdr>
                                    <w:top w:val="none" w:sz="0" w:space="0" w:color="auto"/>
                                    <w:left w:val="none" w:sz="0" w:space="0" w:color="auto"/>
                                    <w:bottom w:val="none" w:sz="0" w:space="0" w:color="auto"/>
                                    <w:right w:val="none" w:sz="0" w:space="0" w:color="auto"/>
                                  </w:divBdr>
                                </w:div>
                              </w:divsChild>
                            </w:div>
                            <w:div w:id="730541585">
                              <w:marLeft w:val="0"/>
                              <w:marRight w:val="0"/>
                              <w:marTop w:val="0"/>
                              <w:marBottom w:val="0"/>
                              <w:divBdr>
                                <w:top w:val="none" w:sz="0" w:space="0" w:color="auto"/>
                                <w:left w:val="none" w:sz="0" w:space="0" w:color="auto"/>
                                <w:bottom w:val="none" w:sz="0" w:space="0" w:color="auto"/>
                                <w:right w:val="none" w:sz="0" w:space="0" w:color="auto"/>
                              </w:divBdr>
                            </w:div>
                            <w:div w:id="731196702">
                              <w:marLeft w:val="0"/>
                              <w:marRight w:val="0"/>
                              <w:marTop w:val="0"/>
                              <w:marBottom w:val="0"/>
                              <w:divBdr>
                                <w:top w:val="none" w:sz="0" w:space="0" w:color="auto"/>
                                <w:left w:val="none" w:sz="0" w:space="0" w:color="auto"/>
                                <w:bottom w:val="none" w:sz="0" w:space="0" w:color="auto"/>
                                <w:right w:val="none" w:sz="0" w:space="0" w:color="auto"/>
                              </w:divBdr>
                            </w:div>
                            <w:div w:id="2058965931">
                              <w:marLeft w:val="0"/>
                              <w:marRight w:val="0"/>
                              <w:marTop w:val="0"/>
                              <w:marBottom w:val="0"/>
                              <w:divBdr>
                                <w:top w:val="none" w:sz="0" w:space="0" w:color="auto"/>
                                <w:left w:val="none" w:sz="0" w:space="0" w:color="auto"/>
                                <w:bottom w:val="none" w:sz="0" w:space="0" w:color="auto"/>
                                <w:right w:val="none" w:sz="0" w:space="0" w:color="auto"/>
                              </w:divBdr>
                            </w:div>
                            <w:div w:id="1424491812">
                              <w:marLeft w:val="0"/>
                              <w:marRight w:val="0"/>
                              <w:marTop w:val="0"/>
                              <w:marBottom w:val="0"/>
                              <w:divBdr>
                                <w:top w:val="none" w:sz="0" w:space="0" w:color="auto"/>
                                <w:left w:val="none" w:sz="0" w:space="0" w:color="auto"/>
                                <w:bottom w:val="none" w:sz="0" w:space="0" w:color="auto"/>
                                <w:right w:val="none" w:sz="0" w:space="0" w:color="auto"/>
                              </w:divBdr>
                            </w:div>
                            <w:div w:id="1547064004">
                              <w:marLeft w:val="0"/>
                              <w:marRight w:val="0"/>
                              <w:marTop w:val="0"/>
                              <w:marBottom w:val="0"/>
                              <w:divBdr>
                                <w:top w:val="none" w:sz="0" w:space="0" w:color="auto"/>
                                <w:left w:val="none" w:sz="0" w:space="0" w:color="auto"/>
                                <w:bottom w:val="none" w:sz="0" w:space="0" w:color="auto"/>
                                <w:right w:val="none" w:sz="0" w:space="0" w:color="auto"/>
                              </w:divBdr>
                            </w:div>
                            <w:div w:id="1816680973">
                              <w:marLeft w:val="0"/>
                              <w:marRight w:val="0"/>
                              <w:marTop w:val="0"/>
                              <w:marBottom w:val="0"/>
                              <w:divBdr>
                                <w:top w:val="none" w:sz="0" w:space="0" w:color="auto"/>
                                <w:left w:val="none" w:sz="0" w:space="0" w:color="auto"/>
                                <w:bottom w:val="none" w:sz="0" w:space="0" w:color="auto"/>
                                <w:right w:val="none" w:sz="0" w:space="0" w:color="auto"/>
                              </w:divBdr>
                            </w:div>
                            <w:div w:id="579603046">
                              <w:marLeft w:val="0"/>
                              <w:marRight w:val="0"/>
                              <w:marTop w:val="0"/>
                              <w:marBottom w:val="0"/>
                              <w:divBdr>
                                <w:top w:val="none" w:sz="0" w:space="0" w:color="auto"/>
                                <w:left w:val="none" w:sz="0" w:space="0" w:color="auto"/>
                                <w:bottom w:val="none" w:sz="0" w:space="0" w:color="auto"/>
                                <w:right w:val="none" w:sz="0" w:space="0" w:color="auto"/>
                              </w:divBdr>
                            </w:div>
                            <w:div w:id="2072462793">
                              <w:marLeft w:val="0"/>
                              <w:marRight w:val="0"/>
                              <w:marTop w:val="0"/>
                              <w:marBottom w:val="0"/>
                              <w:divBdr>
                                <w:top w:val="none" w:sz="0" w:space="0" w:color="auto"/>
                                <w:left w:val="none" w:sz="0" w:space="0" w:color="auto"/>
                                <w:bottom w:val="none" w:sz="0" w:space="0" w:color="auto"/>
                                <w:right w:val="none" w:sz="0" w:space="0" w:color="auto"/>
                              </w:divBdr>
                            </w:div>
                            <w:div w:id="785925057">
                              <w:marLeft w:val="0"/>
                              <w:marRight w:val="0"/>
                              <w:marTop w:val="0"/>
                              <w:marBottom w:val="0"/>
                              <w:divBdr>
                                <w:top w:val="none" w:sz="0" w:space="0" w:color="auto"/>
                                <w:left w:val="none" w:sz="0" w:space="0" w:color="auto"/>
                                <w:bottom w:val="none" w:sz="0" w:space="0" w:color="auto"/>
                                <w:right w:val="none" w:sz="0" w:space="0" w:color="auto"/>
                              </w:divBdr>
                            </w:div>
                          </w:divsChild>
                        </w:div>
                        <w:div w:id="2107265293">
                          <w:marLeft w:val="0"/>
                          <w:marRight w:val="0"/>
                          <w:marTop w:val="0"/>
                          <w:marBottom w:val="0"/>
                          <w:divBdr>
                            <w:top w:val="none" w:sz="0" w:space="0" w:color="auto"/>
                            <w:left w:val="none" w:sz="0" w:space="0" w:color="auto"/>
                            <w:bottom w:val="none" w:sz="0" w:space="0" w:color="auto"/>
                            <w:right w:val="none" w:sz="0" w:space="0" w:color="auto"/>
                          </w:divBdr>
                          <w:divsChild>
                            <w:div w:id="773089201">
                              <w:marLeft w:val="225"/>
                              <w:marRight w:val="0"/>
                              <w:marTop w:val="0"/>
                              <w:marBottom w:val="600"/>
                              <w:divBdr>
                                <w:top w:val="none" w:sz="0" w:space="0" w:color="auto"/>
                                <w:left w:val="none" w:sz="0" w:space="0" w:color="auto"/>
                                <w:bottom w:val="none" w:sz="0" w:space="0" w:color="auto"/>
                                <w:right w:val="none" w:sz="0" w:space="0" w:color="auto"/>
                              </w:divBdr>
                              <w:divsChild>
                                <w:div w:id="1064834724">
                                  <w:marLeft w:val="0"/>
                                  <w:marRight w:val="0"/>
                                  <w:marTop w:val="0"/>
                                  <w:marBottom w:val="0"/>
                                  <w:divBdr>
                                    <w:top w:val="none" w:sz="0" w:space="0" w:color="auto"/>
                                    <w:left w:val="none" w:sz="0" w:space="0" w:color="auto"/>
                                    <w:bottom w:val="none" w:sz="0" w:space="0" w:color="auto"/>
                                    <w:right w:val="none" w:sz="0" w:space="0" w:color="auto"/>
                                  </w:divBdr>
                                </w:div>
                              </w:divsChild>
                            </w:div>
                            <w:div w:id="1171525920">
                              <w:marLeft w:val="0"/>
                              <w:marRight w:val="0"/>
                              <w:marTop w:val="0"/>
                              <w:marBottom w:val="0"/>
                              <w:divBdr>
                                <w:top w:val="none" w:sz="0" w:space="0" w:color="auto"/>
                                <w:left w:val="none" w:sz="0" w:space="0" w:color="auto"/>
                                <w:bottom w:val="none" w:sz="0" w:space="0" w:color="auto"/>
                                <w:right w:val="none" w:sz="0" w:space="0" w:color="auto"/>
                              </w:divBdr>
                            </w:div>
                          </w:divsChild>
                        </w:div>
                        <w:div w:id="252662713">
                          <w:marLeft w:val="0"/>
                          <w:marRight w:val="0"/>
                          <w:marTop w:val="0"/>
                          <w:marBottom w:val="0"/>
                          <w:divBdr>
                            <w:top w:val="none" w:sz="0" w:space="0" w:color="auto"/>
                            <w:left w:val="none" w:sz="0" w:space="0" w:color="auto"/>
                            <w:bottom w:val="none" w:sz="0" w:space="0" w:color="auto"/>
                            <w:right w:val="none" w:sz="0" w:space="0" w:color="auto"/>
                          </w:divBdr>
                          <w:divsChild>
                            <w:div w:id="577251427">
                              <w:marLeft w:val="225"/>
                              <w:marRight w:val="0"/>
                              <w:marTop w:val="0"/>
                              <w:marBottom w:val="600"/>
                              <w:divBdr>
                                <w:top w:val="none" w:sz="0" w:space="0" w:color="auto"/>
                                <w:left w:val="none" w:sz="0" w:space="0" w:color="auto"/>
                                <w:bottom w:val="none" w:sz="0" w:space="0" w:color="auto"/>
                                <w:right w:val="none" w:sz="0" w:space="0" w:color="auto"/>
                              </w:divBdr>
                              <w:divsChild>
                                <w:div w:id="735514129">
                                  <w:marLeft w:val="0"/>
                                  <w:marRight w:val="0"/>
                                  <w:marTop w:val="0"/>
                                  <w:marBottom w:val="0"/>
                                  <w:divBdr>
                                    <w:top w:val="none" w:sz="0" w:space="0" w:color="auto"/>
                                    <w:left w:val="none" w:sz="0" w:space="0" w:color="auto"/>
                                    <w:bottom w:val="none" w:sz="0" w:space="0" w:color="auto"/>
                                    <w:right w:val="none" w:sz="0" w:space="0" w:color="auto"/>
                                  </w:divBdr>
                                </w:div>
                              </w:divsChild>
                            </w:div>
                            <w:div w:id="430442848">
                              <w:marLeft w:val="0"/>
                              <w:marRight w:val="0"/>
                              <w:marTop w:val="0"/>
                              <w:marBottom w:val="0"/>
                              <w:divBdr>
                                <w:top w:val="none" w:sz="0" w:space="0" w:color="auto"/>
                                <w:left w:val="none" w:sz="0" w:space="0" w:color="auto"/>
                                <w:bottom w:val="none" w:sz="0" w:space="0" w:color="auto"/>
                                <w:right w:val="none" w:sz="0" w:space="0" w:color="auto"/>
                              </w:divBdr>
                            </w:div>
                            <w:div w:id="206989957">
                              <w:marLeft w:val="0"/>
                              <w:marRight w:val="0"/>
                              <w:marTop w:val="0"/>
                              <w:marBottom w:val="0"/>
                              <w:divBdr>
                                <w:top w:val="none" w:sz="0" w:space="0" w:color="auto"/>
                                <w:left w:val="none" w:sz="0" w:space="0" w:color="auto"/>
                                <w:bottom w:val="none" w:sz="0" w:space="0" w:color="auto"/>
                                <w:right w:val="none" w:sz="0" w:space="0" w:color="auto"/>
                              </w:divBdr>
                            </w:div>
                          </w:divsChild>
                        </w:div>
                        <w:div w:id="1728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19318">
          <w:marLeft w:val="0"/>
          <w:marRight w:val="0"/>
          <w:marTop w:val="360"/>
          <w:marBottom w:val="0"/>
          <w:divBdr>
            <w:top w:val="none" w:sz="0" w:space="0" w:color="auto"/>
            <w:left w:val="none" w:sz="0" w:space="0" w:color="auto"/>
            <w:bottom w:val="none" w:sz="0" w:space="0" w:color="auto"/>
            <w:right w:val="none" w:sz="0" w:space="0" w:color="auto"/>
          </w:divBdr>
        </w:div>
        <w:div w:id="30350047">
          <w:marLeft w:val="0"/>
          <w:marRight w:val="0"/>
          <w:marTop w:val="0"/>
          <w:marBottom w:val="0"/>
          <w:divBdr>
            <w:top w:val="single" w:sz="6" w:space="0" w:color="7D7D7D"/>
            <w:left w:val="none" w:sz="0" w:space="0" w:color="auto"/>
            <w:bottom w:val="none" w:sz="0" w:space="0" w:color="auto"/>
            <w:right w:val="none" w:sz="0" w:space="0" w:color="auto"/>
          </w:divBdr>
          <w:divsChild>
            <w:div w:id="1349596110">
              <w:marLeft w:val="0"/>
              <w:marRight w:val="0"/>
              <w:marTop w:val="0"/>
              <w:marBottom w:val="0"/>
              <w:divBdr>
                <w:top w:val="none" w:sz="0" w:space="0" w:color="auto"/>
                <w:left w:val="none" w:sz="0" w:space="0" w:color="auto"/>
                <w:bottom w:val="none" w:sz="0" w:space="0" w:color="auto"/>
                <w:right w:val="none" w:sz="0" w:space="0" w:color="auto"/>
              </w:divBdr>
              <w:divsChild>
                <w:div w:id="1636445469">
                  <w:marLeft w:val="0"/>
                  <w:marRight w:val="0"/>
                  <w:marTop w:val="0"/>
                  <w:marBottom w:val="0"/>
                  <w:divBdr>
                    <w:top w:val="none" w:sz="0" w:space="0" w:color="auto"/>
                    <w:left w:val="none" w:sz="0" w:space="0" w:color="auto"/>
                    <w:bottom w:val="none" w:sz="0" w:space="0" w:color="auto"/>
                    <w:right w:val="none" w:sz="0" w:space="0" w:color="auto"/>
                  </w:divBdr>
                  <w:divsChild>
                    <w:div w:id="12269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ancer.gov/Common/PopUps/popDefinition.aspx?id=444987&amp;version=patient&amp;language=Spanish&amp;dictionary=Cancer.gov" TargetMode="External"/><Relationship Id="rId21" Type="http://schemas.openxmlformats.org/officeDocument/2006/relationships/hyperlink" Target="https://www.cancer.gov/Common/PopUps/popDefinition.aspx?id=269444&amp;version=patient&amp;language=Spanish&amp;dictionary=Cancer.gov" TargetMode="External"/><Relationship Id="rId42" Type="http://schemas.openxmlformats.org/officeDocument/2006/relationships/hyperlink" Target="https://www.cancer.gov/Common/PopUps/popDefinition.aspx?id=445043&amp;version=patient&amp;language=Spanish&amp;dictionary=Cancer.gov" TargetMode="External"/><Relationship Id="rId63" Type="http://schemas.openxmlformats.org/officeDocument/2006/relationships/hyperlink" Target="https://www.cancer.gov/Common/PopUps/popDefinition.aspx?id=45938&amp;version=patient&amp;language=Spanish&amp;dictionary=Cancer.gov" TargetMode="External"/><Relationship Id="rId84" Type="http://schemas.openxmlformats.org/officeDocument/2006/relationships/hyperlink" Target="https://www.cancer.gov/Common/PopUps/popDefinition.aspx?id=45795&amp;version=patient&amp;language=Spanish&amp;dictionary=Cancer.gov" TargetMode="External"/><Relationship Id="rId138" Type="http://schemas.openxmlformats.org/officeDocument/2006/relationships/hyperlink" Target="https://www.cancer.gov/Common/PopUps/popDefinition.aspx?id=411385&amp;version=patient&amp;language=Spanish&amp;dictionary=Cancer.gov" TargetMode="External"/><Relationship Id="rId159" Type="http://schemas.openxmlformats.org/officeDocument/2006/relationships/hyperlink" Target="https://www.cancer.gov/Common/PopUps/popDefinition.aspx?id=444983&amp;version=patient&amp;language=Spanish&amp;dictionary=Cancer.gov" TargetMode="External"/><Relationship Id="rId170" Type="http://schemas.openxmlformats.org/officeDocument/2006/relationships/hyperlink" Target="https://www.cancer.gov/Common/PopUps/popDefinition.aspx?id=390323&amp;version=patient&amp;language=Spanish&amp;dictionary=Cancer.gov" TargetMode="External"/><Relationship Id="rId191" Type="http://schemas.openxmlformats.org/officeDocument/2006/relationships/hyperlink" Target="https://www.cancer.gov/espanol/publicaciones/pdq/consejos-editoriales/deteccion-prevencion" TargetMode="External"/><Relationship Id="rId196" Type="http://schemas.openxmlformats.org/officeDocument/2006/relationships/hyperlink" Target="https://www.cancer.gov/espanol/contactenos" TargetMode="External"/><Relationship Id="rId200" Type="http://schemas.openxmlformats.org/officeDocument/2006/relationships/theme" Target="theme/theme1.xml"/><Relationship Id="rId16" Type="http://schemas.openxmlformats.org/officeDocument/2006/relationships/hyperlink" Target="https://www.cancer.gov/Common/PopUps/popDefinition.aspx?id=45570&amp;version=patient&amp;language=Spanish&amp;dictionary=Cancer.gov" TargetMode="External"/><Relationship Id="rId107" Type="http://schemas.openxmlformats.org/officeDocument/2006/relationships/hyperlink" Target="https://www.cancer.gov/Common/PopUps/popDefinition.aspx?id=463134&amp;version=patient&amp;language=Spanish&amp;dictionary=Cancer.gov" TargetMode="External"/><Relationship Id="rId11" Type="http://schemas.openxmlformats.org/officeDocument/2006/relationships/hyperlink" Target="https://www.cancer.gov/Common/PopUps/popDefinition.aspx?id=44660&amp;version=patient&amp;language=Spanish&amp;dictionary=Cancer.gov" TargetMode="External"/><Relationship Id="rId32" Type="http://schemas.openxmlformats.org/officeDocument/2006/relationships/hyperlink" Target="https://www.cancer.gov/Common/PopUps/popDefinition.aspx?id=439419&amp;version=patient&amp;language=Spanish&amp;dictionary=Cancer.gov" TargetMode="External"/><Relationship Id="rId37" Type="http://schemas.openxmlformats.org/officeDocument/2006/relationships/hyperlink" Target="https://www.cancer.gov/Common/PopUps/popDefinition.aspx?id=46757&amp;version=patient&amp;language=Spanish&amp;dictionary=Cancer.gov" TargetMode="External"/><Relationship Id="rId53" Type="http://schemas.openxmlformats.org/officeDocument/2006/relationships/hyperlink" Target="https://www.cancer.gov/Common/PopUps/popDefinition.aspx?id=46133&amp;version=patient&amp;language=Spanish&amp;dictionary=Cancer.gov" TargetMode="External"/><Relationship Id="rId58" Type="http://schemas.openxmlformats.org/officeDocument/2006/relationships/hyperlink" Target="https://www.cancer.gov/Common/PopUps/popDefinition.aspx?id=44139&amp;version=patient&amp;language=Spanish&amp;dictionary=Cancer.gov" TargetMode="External"/><Relationship Id="rId74" Type="http://schemas.openxmlformats.org/officeDocument/2006/relationships/hyperlink" Target="https://www.cancer.gov/Common/PopUps/popDefinition.aspx?id=430698&amp;version=patient&amp;language=Spanish&amp;dictionary=Cancer.gov" TargetMode="External"/><Relationship Id="rId79" Type="http://schemas.openxmlformats.org/officeDocument/2006/relationships/hyperlink" Target="https://www.cancer.gov/Common/PopUps/popDefinition.aspx?id=46554&amp;version=patient&amp;language=Spanish&amp;dictionary=Cancer.gov" TargetMode="External"/><Relationship Id="rId102" Type="http://schemas.openxmlformats.org/officeDocument/2006/relationships/hyperlink" Target="https://www.cancer.gov/Common/PopUps/popDefinition.aspx?id=46092&amp;version=patient&amp;language=Spanish&amp;dictionary=Cancer.gov" TargetMode="External"/><Relationship Id="rId123" Type="http://schemas.openxmlformats.org/officeDocument/2006/relationships/hyperlink" Target="https://www.cancer.gov/Common/PopUps/popDefinition.aspx?id=46325&amp;version=patient&amp;language=Spanish&amp;dictionary=Cancer.gov" TargetMode="External"/><Relationship Id="rId128" Type="http://schemas.openxmlformats.org/officeDocument/2006/relationships/hyperlink" Target="https://www.cancer.gov/espanol/tipos/uterino/paciente/prevencion-endometrio-pdq" TargetMode="External"/><Relationship Id="rId144" Type="http://schemas.openxmlformats.org/officeDocument/2006/relationships/hyperlink" Target="https://www.cancer.gov/Common/PopUps/popDefinition.aspx?id=44229&amp;version=patient&amp;language=Spanish&amp;dictionary=Cancer.gov" TargetMode="External"/><Relationship Id="rId149" Type="http://schemas.openxmlformats.org/officeDocument/2006/relationships/hyperlink" Target="https://www.cancer.gov/Common/PopUps/popDefinition.aspx?id=44271&amp;version=patient&amp;language=Spanish&amp;dictionary=Cancer.gov" TargetMode="External"/><Relationship Id="rId5" Type="http://schemas.openxmlformats.org/officeDocument/2006/relationships/hyperlink" Target="https://www.cancer.gov/Common/PopUps/popDefinition.aspx?id=439419&amp;version=patient&amp;language=Spanish&amp;dictionary=Cancer.gov" TargetMode="External"/><Relationship Id="rId90" Type="http://schemas.openxmlformats.org/officeDocument/2006/relationships/hyperlink" Target="https://www.cancer.gov/Common/PopUps/popDefinition.aspx?id=46687&amp;version=patient&amp;language=Spanish&amp;dictionary=Cancer.gov" TargetMode="External"/><Relationship Id="rId95" Type="http://schemas.openxmlformats.org/officeDocument/2006/relationships/hyperlink" Target="https://www.cancer.gov/espanol/tipos/piel/paciente/prevencion-piel-pdq" TargetMode="External"/><Relationship Id="rId160" Type="http://schemas.openxmlformats.org/officeDocument/2006/relationships/hyperlink" Target="https://www.cancer.gov/Common/PopUps/popDefinition.aspx?id=44271&amp;version=patient&amp;language=Spanish&amp;dictionary=Cancer.gov" TargetMode="External"/><Relationship Id="rId165" Type="http://schemas.openxmlformats.org/officeDocument/2006/relationships/hyperlink" Target="https://www.cancer.gov/Common/PopUps/popDefinition.aspx?id=454757&amp;version=patient&amp;language=Spanish&amp;dictionary=Cancer.gov" TargetMode="External"/><Relationship Id="rId181" Type="http://schemas.openxmlformats.org/officeDocument/2006/relationships/hyperlink" Target="https://www.cancer.gov/Common/PopUps/popDefinition.aspx?id=45809&amp;version=patient&amp;language=Spanish&amp;dictionary=Cancer.gov" TargetMode="External"/><Relationship Id="rId186" Type="http://schemas.openxmlformats.org/officeDocument/2006/relationships/hyperlink" Target="https://www.cancer.gov/espanol/tipos/prostata/paciente/prevencion-prostata-pdq" TargetMode="External"/><Relationship Id="rId22" Type="http://schemas.openxmlformats.org/officeDocument/2006/relationships/hyperlink" Target="https://www.cancer.gov/Common/PopUps/popDefinition.aspx?id=46063&amp;version=patient&amp;language=Spanish&amp;dictionary=Cancer.gov" TargetMode="External"/><Relationship Id="rId27" Type="http://schemas.openxmlformats.org/officeDocument/2006/relationships/hyperlink" Target="https://www.cancer.gov/Common/PopUps/popDefinition.aspx?id=45873&amp;version=patient&amp;language=Spanish&amp;dictionary=Cancer.gov" TargetMode="External"/><Relationship Id="rId43" Type="http://schemas.openxmlformats.org/officeDocument/2006/relationships/hyperlink" Target="https://www.cancer.gov/Common/PopUps/popDefinition.aspx?id=641672&amp;version=patient&amp;language=Spanish&amp;dictionary=Cancer.gov" TargetMode="External"/><Relationship Id="rId48" Type="http://schemas.openxmlformats.org/officeDocument/2006/relationships/hyperlink" Target="https://www.cancer.gov/espanol/tipos/pulmon/paciente/prevencion-pulmon-pdq" TargetMode="External"/><Relationship Id="rId64" Type="http://schemas.openxmlformats.org/officeDocument/2006/relationships/hyperlink" Target="https://www.cancer.gov/Common/PopUps/popDefinition.aspx?id=454785&amp;version=patient&amp;language=Spanish&amp;dictionary=Cancer.gov" TargetMode="External"/><Relationship Id="rId69" Type="http://schemas.openxmlformats.org/officeDocument/2006/relationships/hyperlink" Target="https://www.cancer.gov/espanol/tipos/estomago/paciente/prevencion-estomago-pdq" TargetMode="External"/><Relationship Id="rId113" Type="http://schemas.openxmlformats.org/officeDocument/2006/relationships/hyperlink" Target="https://www.cancer.gov/espanol/tipos/pulmon/paciente/prevencion-pulmon-pdq" TargetMode="External"/><Relationship Id="rId118" Type="http://schemas.openxmlformats.org/officeDocument/2006/relationships/hyperlink" Target="https://www.cancer.gov/Common/PopUps/popDefinition.aspx?id=45269&amp;version=patient&amp;language=Spanish&amp;dictionary=Cancer.gov" TargetMode="External"/><Relationship Id="rId134" Type="http://schemas.openxmlformats.org/officeDocument/2006/relationships/hyperlink" Target="https://www.cancer.gov/Common/PopUps/popDefinition.aspx?id=538647&amp;version=patient&amp;language=Spanish&amp;dictionary=Cancer.gov" TargetMode="External"/><Relationship Id="rId139" Type="http://schemas.openxmlformats.org/officeDocument/2006/relationships/hyperlink" Target="https://www.cancer.gov/Common/PopUps/popDefinition.aspx?id=454757&amp;version=patient&amp;language=Spanish&amp;dictionary=Cancer.gov" TargetMode="External"/><Relationship Id="rId80" Type="http://schemas.openxmlformats.org/officeDocument/2006/relationships/hyperlink" Target="https://www.cancer.gov/Common/PopUps/popDefinition.aspx?id=430698&amp;version=patient&amp;language=Spanish&amp;dictionary=Cancer.gov" TargetMode="External"/><Relationship Id="rId85" Type="http://schemas.openxmlformats.org/officeDocument/2006/relationships/hyperlink" Target="https://www.cancer.gov/Common/PopUps/popDefinition.aspx?id=270740&amp;version=patient&amp;language=Spanish&amp;dictionary=Cancer.gov" TargetMode="External"/><Relationship Id="rId150" Type="http://schemas.openxmlformats.org/officeDocument/2006/relationships/hyperlink" Target="https://www.cancer.gov/espanol/tipos/seno/paciente/prevencion-seno-pdq" TargetMode="External"/><Relationship Id="rId155" Type="http://schemas.openxmlformats.org/officeDocument/2006/relationships/hyperlink" Target="https://www.cancer.gov/espanol/tipos/colorrectal/paciente/prevencion-colorrectal-pdq" TargetMode="External"/><Relationship Id="rId171" Type="http://schemas.openxmlformats.org/officeDocument/2006/relationships/hyperlink" Target="https://www.cancer.gov/Common/PopUps/popDefinition.aspx?id=45023&amp;version=patient&amp;language=Spanish&amp;dictionary=Cancer.gov" TargetMode="External"/><Relationship Id="rId176" Type="http://schemas.openxmlformats.org/officeDocument/2006/relationships/hyperlink" Target="https://www.cancer.gov/Common/PopUps/popDefinition.aspx?id=445079&amp;version=patient&amp;language=Spanish&amp;dictionary=Cancer.gov" TargetMode="External"/><Relationship Id="rId192" Type="http://schemas.openxmlformats.org/officeDocument/2006/relationships/hyperlink" Target="https://www.cancer.gov/espanol/cancer/tratamiento/estudios-clinicos" TargetMode="External"/><Relationship Id="rId197" Type="http://schemas.openxmlformats.org/officeDocument/2006/relationships/hyperlink" Target="https://www.cancer.gov/espanol/contactenos/correo-electronico" TargetMode="External"/><Relationship Id="rId12" Type="http://schemas.openxmlformats.org/officeDocument/2006/relationships/hyperlink" Target="https://www.cancer.gov/Common/PopUps/popDefinition.aspx?id=651193&amp;version=patient&amp;language=Spanish&amp;dictionary=Cancer.gov" TargetMode="External"/><Relationship Id="rId17" Type="http://schemas.openxmlformats.org/officeDocument/2006/relationships/hyperlink" Target="https://www.cancer.gov/Common/PopUps/popDefinition.aspx?id=46476&amp;version=patient&amp;language=Spanish&amp;dictionary=Cancer.gov" TargetMode="External"/><Relationship Id="rId33" Type="http://schemas.openxmlformats.org/officeDocument/2006/relationships/hyperlink" Target="https://www.cancer.gov/Common/PopUps/popDefinition.aspx?id=476620&amp;version=patient&amp;language=Spanish&amp;dictionary=Cancer.gov" TargetMode="External"/><Relationship Id="rId38" Type="http://schemas.openxmlformats.org/officeDocument/2006/relationships/hyperlink" Target="https://www.cancer.gov/Common/PopUps/popDefinition.aspx?id=444968&amp;version=patient&amp;language=Spanish&amp;dictionary=Cancer.gov" TargetMode="External"/><Relationship Id="rId59" Type="http://schemas.openxmlformats.org/officeDocument/2006/relationships/hyperlink" Target="https://www.cancer.gov/Common/PopUps/popDefinition.aspx?id=44242&amp;version=patient&amp;language=Spanish&amp;dictionary=Cancer.gov" TargetMode="External"/><Relationship Id="rId103" Type="http://schemas.openxmlformats.org/officeDocument/2006/relationships/hyperlink" Target="https://www.cancer.gov/Common/PopUps/popDefinition.aspx?id=44651&amp;version=patient&amp;language=Spanish&amp;dictionary=Cancer.gov" TargetMode="External"/><Relationship Id="rId108" Type="http://schemas.openxmlformats.org/officeDocument/2006/relationships/hyperlink" Target="https://www.cancer.gov/Common/PopUps/popDefinition.aspx?id=445073&amp;version=patient&amp;language=Spanish&amp;dictionary=Cancer.gov" TargetMode="External"/><Relationship Id="rId124" Type="http://schemas.openxmlformats.org/officeDocument/2006/relationships/hyperlink" Target="https://www.cancer.gov/Common/PopUps/popDefinition.aspx?id=46254&amp;version=patient&amp;language=Spanish&amp;dictionary=Cancer.gov" TargetMode="External"/><Relationship Id="rId129" Type="http://schemas.openxmlformats.org/officeDocument/2006/relationships/hyperlink" Target="https://www.cancer.gov/espanol/tipos/pulmon/paciente/prevencion-pulmon-pdq" TargetMode="External"/><Relationship Id="rId54" Type="http://schemas.openxmlformats.org/officeDocument/2006/relationships/hyperlink" Target="https://www.cancer.gov/Common/PopUps/popDefinition.aspx?id=257215&amp;version=patient&amp;language=Spanish&amp;dictionary=Cancer.gov" TargetMode="External"/><Relationship Id="rId70" Type="http://schemas.openxmlformats.org/officeDocument/2006/relationships/hyperlink" Target="https://www.cancer.gov/espanol/tipos/cabeza-cuello/paciente/prevencion-cavidad-oral-pdq" TargetMode="External"/><Relationship Id="rId75" Type="http://schemas.openxmlformats.org/officeDocument/2006/relationships/hyperlink" Target="https://www.cancer.gov/Common/PopUps/popDefinition.aspx?id=46450&amp;version=patient&amp;language=Spanish&amp;dictionary=Cancer.gov" TargetMode="External"/><Relationship Id="rId91" Type="http://schemas.openxmlformats.org/officeDocument/2006/relationships/hyperlink" Target="https://www.cancer.gov/Common/PopUps/popDefinition.aspx?id=638188&amp;version=patient&amp;language=Spanish&amp;dictionary=Cancer.gov" TargetMode="External"/><Relationship Id="rId96" Type="http://schemas.openxmlformats.org/officeDocument/2006/relationships/hyperlink" Target="https://www.cancer.gov/espanol/tipos/pulmon/paciente/prevencion-pulmon-pdq" TargetMode="External"/><Relationship Id="rId140" Type="http://schemas.openxmlformats.org/officeDocument/2006/relationships/hyperlink" Target="https://www.cancer.gov/Common/PopUps/popDefinition.aspx?id=45333&amp;version=patient&amp;language=Spanish&amp;dictionary=Cancer.gov" TargetMode="External"/><Relationship Id="rId145" Type="http://schemas.openxmlformats.org/officeDocument/2006/relationships/hyperlink" Target="https://www.cancer.gov/Common/PopUps/popDefinition.aspx?id=444971&amp;version=patient&amp;language=Spanish&amp;dictionary=Cancer.gov" TargetMode="External"/><Relationship Id="rId161" Type="http://schemas.openxmlformats.org/officeDocument/2006/relationships/hyperlink" Target="https://www.cancer.gov/espanol/tipos/colorrectal/paciente/prevencion-colorrectal-pdq" TargetMode="External"/><Relationship Id="rId166" Type="http://schemas.openxmlformats.org/officeDocument/2006/relationships/hyperlink" Target="https://www.cancer.gov/Common/PopUps/popDefinition.aspx?id=373932&amp;version=patient&amp;language=Spanish&amp;dictionary=Cancer.gov" TargetMode="External"/><Relationship Id="rId182" Type="http://schemas.openxmlformats.org/officeDocument/2006/relationships/hyperlink" Target="https://www.cancer.gov/Common/PopUps/popDefinition.aspx?id=46658&amp;version=patient&amp;language=Spanish&amp;dictionary=Cancer.gov" TargetMode="External"/><Relationship Id="rId187" Type="http://schemas.openxmlformats.org/officeDocument/2006/relationships/hyperlink" Target="https://www.cancer.gov/Common/PopUps/popDefinition.aspx?id=45961&amp;version=patient&amp;language=Spanish&amp;dictionary=Cancer.gov" TargetMode="External"/><Relationship Id="rId1" Type="http://schemas.openxmlformats.org/officeDocument/2006/relationships/numbering" Target="numbering.xml"/><Relationship Id="rId6" Type="http://schemas.openxmlformats.org/officeDocument/2006/relationships/hyperlink" Target="https://www.cancer.gov/Common/PopUps/popDefinition.aspx?id=45333&amp;version=patient&amp;language=Spanish&amp;dictionary=Cancer.gov" TargetMode="External"/><Relationship Id="rId23" Type="http://schemas.openxmlformats.org/officeDocument/2006/relationships/hyperlink" Target="https://www.cancer.gov/Common/PopUps/popDefinition.aspx?id=638197&amp;version=patient&amp;language=Spanish&amp;dictionary=Cancer.gov" TargetMode="External"/><Relationship Id="rId28" Type="http://schemas.openxmlformats.org/officeDocument/2006/relationships/hyperlink" Target="https://www.cancer.gov/Common/PopUps/popDefinition.aspx?id=439422&amp;version=patient&amp;language=Spanish&amp;dictionary=Cancer.gov" TargetMode="External"/><Relationship Id="rId49" Type="http://schemas.openxmlformats.org/officeDocument/2006/relationships/hyperlink" Target="https://www.cancer.gov/espanol/cancer/causas-prevencion/riesgo/tabaco/dejar-fumar-pdq" TargetMode="External"/><Relationship Id="rId114" Type="http://schemas.openxmlformats.org/officeDocument/2006/relationships/hyperlink" Target="https://www.cancer.gov/espanol/tipos/esofago/paciente/prevencion-esofago-pdq" TargetMode="External"/><Relationship Id="rId119" Type="http://schemas.openxmlformats.org/officeDocument/2006/relationships/hyperlink" Target="https://www.cancer.gov/espanol/tipos/seno/paciente/prevencion-seno-pdq" TargetMode="External"/><Relationship Id="rId44" Type="http://schemas.openxmlformats.org/officeDocument/2006/relationships/hyperlink" Target="https://www.cancer.gov/Common/PopUps/popDefinition.aspx?id=44521&amp;version=patient&amp;language=Spanish&amp;dictionary=Cancer.gov" TargetMode="External"/><Relationship Id="rId60" Type="http://schemas.openxmlformats.org/officeDocument/2006/relationships/hyperlink" Target="https://www.cancer.gov/Common/PopUps/popDefinition.aspx?id=45684&amp;version=patient&amp;language=Spanish&amp;dictionary=Cancer.gov" TargetMode="External"/><Relationship Id="rId65" Type="http://schemas.openxmlformats.org/officeDocument/2006/relationships/hyperlink" Target="https://www.cancer.gov/Common/PopUps/popDefinition.aspx?id=444973&amp;version=patient&amp;language=Spanish&amp;dictionary=Cancer.gov" TargetMode="External"/><Relationship Id="rId81" Type="http://schemas.openxmlformats.org/officeDocument/2006/relationships/hyperlink" Target="https://www.cancer.gov/Common/PopUps/popDefinition.aspx?id=45343&amp;version=patient&amp;language=Spanish&amp;dictionary=Cancer.gov" TargetMode="External"/><Relationship Id="rId86" Type="http://schemas.openxmlformats.org/officeDocument/2006/relationships/hyperlink" Target="https://www.cancer.gov/Common/PopUps/popDefinition.aspx?id=445087&amp;version=patient&amp;language=Spanish&amp;dictionary=Cancer.gov" TargetMode="External"/><Relationship Id="rId130" Type="http://schemas.openxmlformats.org/officeDocument/2006/relationships/hyperlink" Target="https://www.cancer.gov/Common/PopUps/popDefinition.aspx?id=44911&amp;version=patient&amp;language=Spanish&amp;dictionary=Cancer.gov" TargetMode="External"/><Relationship Id="rId135" Type="http://schemas.openxmlformats.org/officeDocument/2006/relationships/hyperlink" Target="https://www.cancer.gov/Common/PopUps/popDefinition.aspx?id=46528&amp;version=patient&amp;language=Spanish&amp;dictionary=Cancer.gov" TargetMode="External"/><Relationship Id="rId151" Type="http://schemas.openxmlformats.org/officeDocument/2006/relationships/hyperlink" Target="https://www.cancer.gov/Common/PopUps/popDefinition.aspx?id=445079&amp;version=patient&amp;language=Spanish&amp;dictionary=Cancer.gov" TargetMode="External"/><Relationship Id="rId156" Type="http://schemas.openxmlformats.org/officeDocument/2006/relationships/hyperlink" Target="https://www.cancer.gov/espanol/tipos/seno/paciente/prevencion-seno-pdq" TargetMode="External"/><Relationship Id="rId177" Type="http://schemas.openxmlformats.org/officeDocument/2006/relationships/hyperlink" Target="https://www.cancer.gov/Common/PopUps/popDefinition.aspx?id=44660&amp;version=patient&amp;language=Spanish&amp;dictionary=Cancer.gov" TargetMode="External"/><Relationship Id="rId198" Type="http://schemas.openxmlformats.org/officeDocument/2006/relationships/hyperlink" Target="https://www.cancer.gov/espanol/politicas/derechos-de-autor-y-uso" TargetMode="External"/><Relationship Id="rId172" Type="http://schemas.openxmlformats.org/officeDocument/2006/relationships/hyperlink" Target="https://www.cancer.gov/Common/PopUps/popDefinition.aspx?id=439435&amp;version=patient&amp;language=Spanish&amp;dictionary=Cancer.gov" TargetMode="External"/><Relationship Id="rId193" Type="http://schemas.openxmlformats.org/officeDocument/2006/relationships/hyperlink" Target="https://www.cancer.gov/espanol/contactenos/centro-de-contacto" TargetMode="External"/><Relationship Id="rId13" Type="http://schemas.openxmlformats.org/officeDocument/2006/relationships/hyperlink" Target="https://www.cancer.gov/Common/PopUps/popDefinition.aspx?id=46220&amp;version=patient&amp;language=Spanish&amp;dictionary=Cancer.gov" TargetMode="External"/><Relationship Id="rId18" Type="http://schemas.openxmlformats.org/officeDocument/2006/relationships/hyperlink" Target="https://www.cancer.gov/Common/PopUps/popDefinition.aspx?id=45333&amp;version=patient&amp;language=Spanish&amp;dictionary=Cancer.gov" TargetMode="External"/><Relationship Id="rId39" Type="http://schemas.openxmlformats.org/officeDocument/2006/relationships/hyperlink" Target="https://www.cancer.gov/Common/PopUps/popDefinition.aspx?id=444973&amp;version=patient&amp;language=Spanish&amp;dictionary=Cancer.gov" TargetMode="External"/><Relationship Id="rId109" Type="http://schemas.openxmlformats.org/officeDocument/2006/relationships/hyperlink" Target="https://www.cancer.gov/Common/PopUps/popDefinition.aspx?id=444989&amp;version=patient&amp;language=Spanish&amp;dictionary=Cancer.gov" TargetMode="External"/><Relationship Id="rId34" Type="http://schemas.openxmlformats.org/officeDocument/2006/relationships/hyperlink" Target="https://www.cancer.gov/Common/PopUps/popDefinition.aspx?id=46076&amp;version=patient&amp;language=Spanish&amp;dictionary=Cancer.gov" TargetMode="External"/><Relationship Id="rId50" Type="http://schemas.openxmlformats.org/officeDocument/2006/relationships/hyperlink" Target="https://www.cancer.gov/Common/PopUps/popDefinition.aspx?id=45941&amp;version=patient&amp;language=Spanish&amp;dictionary=Cancer.gov" TargetMode="External"/><Relationship Id="rId55" Type="http://schemas.openxmlformats.org/officeDocument/2006/relationships/hyperlink" Target="https://www.cancer.gov/Common/PopUps/popDefinition.aspx?id=46646&amp;version=patient&amp;language=Spanish&amp;dictionary=Cancer.gov" TargetMode="External"/><Relationship Id="rId76" Type="http://schemas.openxmlformats.org/officeDocument/2006/relationships/hyperlink" Target="https://www.cancer.gov/Common/PopUps/popDefinition.aspx?id=45944&amp;version=patient&amp;language=Spanish&amp;dictionary=Cancer.gov" TargetMode="External"/><Relationship Id="rId97" Type="http://schemas.openxmlformats.org/officeDocument/2006/relationships/hyperlink" Target="https://www.cancer.gov/Common/PopUps/popDefinition.aspx?id=492104&amp;version=patient&amp;language=Spanish&amp;dictionary=Cancer.gov" TargetMode="External"/><Relationship Id="rId104" Type="http://schemas.openxmlformats.org/officeDocument/2006/relationships/hyperlink" Target="https://www.cancer.gov/Common/PopUps/popDefinition.aspx?id=444983&amp;version=patient&amp;language=Spanish&amp;dictionary=Cancer.gov" TargetMode="External"/><Relationship Id="rId120" Type="http://schemas.openxmlformats.org/officeDocument/2006/relationships/hyperlink" Target="https://www.cancer.gov/espanol/tipos/colorrectal/paciente/prevencion-colorrectal-pdq" TargetMode="External"/><Relationship Id="rId125" Type="http://schemas.openxmlformats.org/officeDocument/2006/relationships/hyperlink" Target="https://www.cancer.gov/Common/PopUps/popDefinition.aspx?id=446566&amp;version=patient&amp;language=Spanish&amp;dictionary=Cancer.gov" TargetMode="External"/><Relationship Id="rId141" Type="http://schemas.openxmlformats.org/officeDocument/2006/relationships/hyperlink" Target="https://www.cancer.gov/Common/PopUps/popDefinition.aspx?id=651193&amp;version=patient&amp;language=Spanish&amp;dictionary=Cancer.gov" TargetMode="External"/><Relationship Id="rId146" Type="http://schemas.openxmlformats.org/officeDocument/2006/relationships/hyperlink" Target="https://www.cancer.gov/Common/PopUps/popDefinition.aspx?id=46580&amp;version=patient&amp;language=Spanish&amp;dictionary=Cancer.gov" TargetMode="External"/><Relationship Id="rId167" Type="http://schemas.openxmlformats.org/officeDocument/2006/relationships/hyperlink" Target="https://www.cancer.gov/Common/PopUps/popDefinition.aspx?id=45787&amp;version=patient&amp;language=Spanish&amp;dictionary=Cancer.gov" TargetMode="External"/><Relationship Id="rId188" Type="http://schemas.openxmlformats.org/officeDocument/2006/relationships/hyperlink" Target="https://www.cancer.gov/Common/PopUps/popDefinition.aspx?id=44267&amp;version=patient&amp;language=Spanish&amp;dictionary=Cancer.gov" TargetMode="External"/><Relationship Id="rId7" Type="http://schemas.openxmlformats.org/officeDocument/2006/relationships/hyperlink" Target="https://www.cancer.gov/Common/PopUps/popDefinition.aspx?id=46450&amp;version=patient&amp;language=Spanish&amp;dictionary=Cancer.gov" TargetMode="External"/><Relationship Id="rId71" Type="http://schemas.openxmlformats.org/officeDocument/2006/relationships/hyperlink" Target="https://www.cancer.gov/Common/PopUps/popDefinition.aspx?id=45072&amp;version=patient&amp;language=Spanish&amp;dictionary=Cancer.gov" TargetMode="External"/><Relationship Id="rId92" Type="http://schemas.openxmlformats.org/officeDocument/2006/relationships/hyperlink" Target="https://www.cancer.gov/Common/PopUps/popDefinition.aspx?id=776825&amp;version=patient&amp;language=Spanish&amp;dictionary=Cancer.gov" TargetMode="External"/><Relationship Id="rId162" Type="http://schemas.openxmlformats.org/officeDocument/2006/relationships/hyperlink" Target="https://www.cancer.gov/Common/PopUps/popDefinition.aspx?id=45858&amp;version=patient&amp;language=Spanish&amp;dictionary=Cancer.gov" TargetMode="External"/><Relationship Id="rId183" Type="http://schemas.openxmlformats.org/officeDocument/2006/relationships/hyperlink" Target="https://www.cancer.gov/espanol/tipos/seno/paciente/prevencion-seno-pdq" TargetMode="External"/><Relationship Id="rId2" Type="http://schemas.openxmlformats.org/officeDocument/2006/relationships/styles" Target="styles.xml"/><Relationship Id="rId29" Type="http://schemas.openxmlformats.org/officeDocument/2006/relationships/hyperlink" Target="https://www.cancer.gov/Common/PopUps/popDefinition.aspx?id=45333&amp;version=patient&amp;language=Spanish&amp;dictionary=Cancer.gov" TargetMode="External"/><Relationship Id="rId24" Type="http://schemas.openxmlformats.org/officeDocument/2006/relationships/hyperlink" Target="https://www.cancer.gov/Common/PopUps/popDefinition.aspx?id=45614&amp;version=patient&amp;language=Spanish&amp;dictionary=Cancer.gov" TargetMode="External"/><Relationship Id="rId40" Type="http://schemas.openxmlformats.org/officeDocument/2006/relationships/hyperlink" Target="https://www.cancer.gov/Common/PopUps/popDefinition.aspx?id=444989&amp;version=patient&amp;language=Spanish&amp;dictionary=Cancer.gov" TargetMode="External"/><Relationship Id="rId45" Type="http://schemas.openxmlformats.org/officeDocument/2006/relationships/hyperlink" Target="https://www.cancer.gov/Common/PopUps/popDefinition.aspx?id=445087&amp;version=patient&amp;language=Spanish&amp;dictionary=Cancer.gov" TargetMode="External"/><Relationship Id="rId66" Type="http://schemas.openxmlformats.org/officeDocument/2006/relationships/hyperlink" Target="https://www.cancer.gov/Common/PopUps/popDefinition.aspx?id=44271&amp;version=patient&amp;language=Spanish&amp;dictionary=Cancer.gov" TargetMode="External"/><Relationship Id="rId87" Type="http://schemas.openxmlformats.org/officeDocument/2006/relationships/hyperlink" Target="https://www.cancer.gov/Common/PopUps/popDefinition.aspx?id=46462&amp;version=patient&amp;language=Spanish&amp;dictionary=Cancer.gov" TargetMode="External"/><Relationship Id="rId110" Type="http://schemas.openxmlformats.org/officeDocument/2006/relationships/hyperlink" Target="https://www.cancer.gov/Common/PopUps/popDefinition.aspx?id=44242&amp;version=patient&amp;language=Spanish&amp;dictionary=Cancer.gov" TargetMode="External"/><Relationship Id="rId115" Type="http://schemas.openxmlformats.org/officeDocument/2006/relationships/hyperlink" Target="https://www.cancer.gov/espanol/tipos/cabeza-cuello/paciente/prevencion-cavidad-oral-pdq" TargetMode="External"/><Relationship Id="rId131" Type="http://schemas.openxmlformats.org/officeDocument/2006/relationships/hyperlink" Target="https://www.cancer.gov/Common/PopUps/popDefinition.aspx?id=446523&amp;version=patient&amp;language=Spanish&amp;dictionary=Cancer.gov" TargetMode="External"/><Relationship Id="rId136" Type="http://schemas.openxmlformats.org/officeDocument/2006/relationships/hyperlink" Target="https://www.cancer.gov/Common/PopUps/popDefinition.aspx?id=44303&amp;version=patient&amp;language=Spanish&amp;dictionary=Cancer.gov" TargetMode="External"/><Relationship Id="rId157" Type="http://schemas.openxmlformats.org/officeDocument/2006/relationships/hyperlink" Target="https://www.cancer.gov/espanol/cancer/causas-prevencion" TargetMode="External"/><Relationship Id="rId178" Type="http://schemas.openxmlformats.org/officeDocument/2006/relationships/hyperlink" Target="https://www.cancer.gov/Common/PopUps/popDefinition.aspx?id=373932&amp;version=patient&amp;language=Spanish&amp;dictionary=Cancer.gov" TargetMode="External"/><Relationship Id="rId61" Type="http://schemas.openxmlformats.org/officeDocument/2006/relationships/hyperlink" Target="https://www.cancer.gov/Common/PopUps/popDefinition.aspx?id=45203&amp;version=patient&amp;language=Spanish&amp;dictionary=Cancer.gov" TargetMode="External"/><Relationship Id="rId82" Type="http://schemas.openxmlformats.org/officeDocument/2006/relationships/hyperlink" Target="https://www.cancer.gov/Common/PopUps/popDefinition.aspx?id=445091&amp;version=patient&amp;language=Spanish&amp;dictionary=Cancer.gov" TargetMode="External"/><Relationship Id="rId152" Type="http://schemas.openxmlformats.org/officeDocument/2006/relationships/hyperlink" Target="https://www.cancer.gov/espanol/tipos/prostata/paciente/prevencion-prostata-pdq" TargetMode="External"/><Relationship Id="rId173" Type="http://schemas.openxmlformats.org/officeDocument/2006/relationships/hyperlink" Target="https://www.cancer.gov/Common/PopUps/popDefinition.aspx?id=45328&amp;version=patient&amp;language=Spanish&amp;dictionary=Cancer.gov" TargetMode="External"/><Relationship Id="rId194" Type="http://schemas.openxmlformats.org/officeDocument/2006/relationships/hyperlink" Target="https://www.cancer.gov/espanol/cancer/causas-prevencion/aspectos-generales-prevencion-paciente-pdq" TargetMode="External"/><Relationship Id="rId199" Type="http://schemas.openxmlformats.org/officeDocument/2006/relationships/fontTable" Target="fontTable.xml"/><Relationship Id="rId19" Type="http://schemas.openxmlformats.org/officeDocument/2006/relationships/hyperlink" Target="https://www.cancer.gov/Common/PopUps/popDefinition.aspx?id=46683&amp;version=patient&amp;language=Spanish&amp;dictionary=Cancer.gov" TargetMode="External"/><Relationship Id="rId14" Type="http://schemas.openxmlformats.org/officeDocument/2006/relationships/hyperlink" Target="https://www.cancer.gov/Common/PopUps/popDefinition.aspx?id=45487&amp;version=patient&amp;language=Spanish&amp;dictionary=Cancer.gov" TargetMode="External"/><Relationship Id="rId30" Type="http://schemas.openxmlformats.org/officeDocument/2006/relationships/hyperlink" Target="https://www.cancer.gov/Common/PopUps/popDefinition.aspx?id=45693&amp;version=patient&amp;language=Spanish&amp;dictionary=Cancer.gov" TargetMode="External"/><Relationship Id="rId35" Type="http://schemas.openxmlformats.org/officeDocument/2006/relationships/hyperlink" Target="https://www.cancer.gov/Common/PopUps/popDefinition.aspx?id=643008&amp;version=patient&amp;language=Spanish&amp;dictionary=Cancer.gov" TargetMode="External"/><Relationship Id="rId56" Type="http://schemas.openxmlformats.org/officeDocument/2006/relationships/hyperlink" Target="https://www.cancer.gov/Common/PopUps/popDefinition.aspx?id=46523&amp;version=patient&amp;language=Spanish&amp;dictionary=Cancer.gov" TargetMode="External"/><Relationship Id="rId77" Type="http://schemas.openxmlformats.org/officeDocument/2006/relationships/hyperlink" Target="https://www.cancer.gov/Common/PopUps/popDefinition.aspx?id=44236&amp;version=patient&amp;language=Spanish&amp;dictionary=Cancer.gov" TargetMode="External"/><Relationship Id="rId100" Type="http://schemas.openxmlformats.org/officeDocument/2006/relationships/hyperlink" Target="https://www.cancer.gov/Common/PopUps/popDefinition.aspx?id=45722&amp;version=patient&amp;language=Spanish&amp;dictionary=Cancer.gov" TargetMode="External"/><Relationship Id="rId105" Type="http://schemas.openxmlformats.org/officeDocument/2006/relationships/hyperlink" Target="https://www.cancer.gov/Common/PopUps/popDefinition.aspx?id=46401&amp;version=patient&amp;language=Spanish&amp;dictionary=Cancer.gov" TargetMode="External"/><Relationship Id="rId126" Type="http://schemas.openxmlformats.org/officeDocument/2006/relationships/hyperlink" Target="https://www.cancer.gov/espanol/tipos/seno/paciente/prevencion-seno-pdq" TargetMode="External"/><Relationship Id="rId147" Type="http://schemas.openxmlformats.org/officeDocument/2006/relationships/hyperlink" Target="https://www.cancer.gov/Common/PopUps/popDefinition.aspx?id=256567&amp;version=patient&amp;language=Spanish&amp;dictionary=Cancer.gov" TargetMode="External"/><Relationship Id="rId168" Type="http://schemas.openxmlformats.org/officeDocument/2006/relationships/hyperlink" Target="https://www.cancer.gov/Common/PopUps/popDefinition.aspx?id=44744&amp;version=patient&amp;language=Spanish&amp;dictionary=Cancer.gov" TargetMode="External"/><Relationship Id="rId8" Type="http://schemas.openxmlformats.org/officeDocument/2006/relationships/hyperlink" Target="https://www.cancer.gov/Common/PopUps/popDefinition.aspx?id=454701&amp;version=patient&amp;language=Spanish&amp;dictionary=Cancer.gov" TargetMode="External"/><Relationship Id="rId51" Type="http://schemas.openxmlformats.org/officeDocument/2006/relationships/hyperlink" Target="https://www.cancer.gov/Common/PopUps/popDefinition.aspx?id=44123&amp;version=patient&amp;language=Spanish&amp;dictionary=Cancer.gov" TargetMode="External"/><Relationship Id="rId72" Type="http://schemas.openxmlformats.org/officeDocument/2006/relationships/hyperlink" Target="https://www.cancer.gov/Common/PopUps/popDefinition.aspx?id=45934&amp;version=patient&amp;language=Spanish&amp;dictionary=Cancer.gov" TargetMode="External"/><Relationship Id="rId93" Type="http://schemas.openxmlformats.org/officeDocument/2006/relationships/hyperlink" Target="https://www.cancer.gov/Common/PopUps/popDefinition.aspx?id=44664&amp;version=patient&amp;language=Spanish&amp;dictionary=Cancer.gov" TargetMode="External"/><Relationship Id="rId98" Type="http://schemas.openxmlformats.org/officeDocument/2006/relationships/hyperlink" Target="https://www.cancer.gov/Common/PopUps/popDefinition.aspx?id=46631&amp;version=patient&amp;language=Spanish&amp;dictionary=Cancer.gov" TargetMode="External"/><Relationship Id="rId121" Type="http://schemas.openxmlformats.org/officeDocument/2006/relationships/hyperlink" Target="https://www.cancer.gov/espanol/tipos/uterino/paciente/prevencion-endometrio-pdq" TargetMode="External"/><Relationship Id="rId142" Type="http://schemas.openxmlformats.org/officeDocument/2006/relationships/hyperlink" Target="https://www.cancer.gov/Common/PopUps/popDefinition.aspx?id=46220&amp;version=patient&amp;language=Spanish&amp;dictionary=Cancer.gov" TargetMode="External"/><Relationship Id="rId163" Type="http://schemas.openxmlformats.org/officeDocument/2006/relationships/hyperlink" Target="https://www.cancer.gov/Common/PopUps/popDefinition.aspx?id=46580&amp;version=patient&amp;language=Spanish&amp;dictionary=Cancer.gov" TargetMode="External"/><Relationship Id="rId184" Type="http://schemas.openxmlformats.org/officeDocument/2006/relationships/hyperlink" Target="https://www.cancer.gov/espanol/tipos/colorrectal/paciente/prevencion-colorrectal-pdq" TargetMode="External"/><Relationship Id="rId189" Type="http://schemas.openxmlformats.org/officeDocument/2006/relationships/hyperlink" Target="https://clinicaltrials.gov/" TargetMode="External"/><Relationship Id="rId3" Type="http://schemas.openxmlformats.org/officeDocument/2006/relationships/settings" Target="settings.xml"/><Relationship Id="rId25" Type="http://schemas.openxmlformats.org/officeDocument/2006/relationships/hyperlink" Target="https://www.cancer.gov/Common/PopUps/popDefinition.aspx?id=45772&amp;version=patient&amp;language=Spanish&amp;dictionary=Cancer.gov" TargetMode="External"/><Relationship Id="rId46" Type="http://schemas.openxmlformats.org/officeDocument/2006/relationships/hyperlink" Target="https://www.cancer.gov/Common/PopUps/popDefinition.aspx?id=44724&amp;version=patient&amp;language=Spanish&amp;dictionary=Cancer.gov" TargetMode="External"/><Relationship Id="rId67" Type="http://schemas.openxmlformats.org/officeDocument/2006/relationships/hyperlink" Target="https://www.cancer.gov/espanol/tipos/cuello-uterino/causas-factores-riesgos-prevencion" TargetMode="External"/><Relationship Id="rId116" Type="http://schemas.openxmlformats.org/officeDocument/2006/relationships/hyperlink" Target="https://www.cancer.gov/espanol/tipos/higado/que-es-cancer-de-higado/causas-factores-de-riesgo" TargetMode="External"/><Relationship Id="rId137" Type="http://schemas.openxmlformats.org/officeDocument/2006/relationships/hyperlink" Target="https://www.cancer.gov/Common/PopUps/popDefinition.aspx?id=445084&amp;version=patient&amp;language=Spanish&amp;dictionary=Cancer.gov" TargetMode="External"/><Relationship Id="rId158" Type="http://schemas.openxmlformats.org/officeDocument/2006/relationships/hyperlink" Target="https://www.cancer.gov/Common/PopUps/popDefinition.aspx?id=45176&amp;version=patient&amp;language=Spanish&amp;dictionary=Cancer.gov" TargetMode="External"/><Relationship Id="rId20" Type="http://schemas.openxmlformats.org/officeDocument/2006/relationships/hyperlink" Target="https://www.cancer.gov/Common/PopUps/popDefinition.aspx?id=45693&amp;version=patient&amp;language=Spanish&amp;dictionary=Cancer.gov" TargetMode="External"/><Relationship Id="rId41" Type="http://schemas.openxmlformats.org/officeDocument/2006/relationships/hyperlink" Target="https://www.cancer.gov/Common/PopUps/popDefinition.aspx?id=444995&amp;version=patient&amp;language=Spanish&amp;dictionary=Cancer.gov" TargetMode="External"/><Relationship Id="rId62" Type="http://schemas.openxmlformats.org/officeDocument/2006/relationships/hyperlink" Target="https://www.cancer.gov/Common/PopUps/popDefinition.aspx?id=454513&amp;version=patient&amp;language=Spanish&amp;dictionary=Cancer.gov" TargetMode="External"/><Relationship Id="rId83" Type="http://schemas.openxmlformats.org/officeDocument/2006/relationships/hyperlink" Target="https://www.cancer.gov/Common/PopUps/popDefinition.aspx?id=444971&amp;version=patient&amp;language=Spanish&amp;dictionary=Cancer.gov" TargetMode="External"/><Relationship Id="rId88" Type="http://schemas.openxmlformats.org/officeDocument/2006/relationships/hyperlink" Target="https://www.cancer.gov/Common/PopUps/popDefinition.aspx?id=46408&amp;version=patient&amp;language=Spanish&amp;dictionary=Cancer.gov" TargetMode="External"/><Relationship Id="rId111" Type="http://schemas.openxmlformats.org/officeDocument/2006/relationships/hyperlink" Target="https://www.cancer.gov/espanol/tipos/seno/paciente/prevencion-seno-pdq" TargetMode="External"/><Relationship Id="rId132" Type="http://schemas.openxmlformats.org/officeDocument/2006/relationships/hyperlink" Target="https://www.cancer.gov/Common/PopUps/popDefinition.aspx?id=445074&amp;version=patient&amp;language=Spanish&amp;dictionary=Cancer.gov" TargetMode="External"/><Relationship Id="rId153" Type="http://schemas.openxmlformats.org/officeDocument/2006/relationships/hyperlink" Target="https://www.cancer.gov/Common/PopUps/popDefinition.aspx?id=44819&amp;version=patient&amp;language=Spanish&amp;dictionary=Cancer.gov" TargetMode="External"/><Relationship Id="rId174" Type="http://schemas.openxmlformats.org/officeDocument/2006/relationships/hyperlink" Target="https://www.cancer.gov/Common/PopUps/popDefinition.aspx?id=45236&amp;version=patient&amp;language=Spanish&amp;dictionary=Cancer.gov" TargetMode="External"/><Relationship Id="rId179" Type="http://schemas.openxmlformats.org/officeDocument/2006/relationships/hyperlink" Target="https://www.cancer.gov/Common/PopUps/popDefinition.aspx?id=44664&amp;version=patient&amp;language=Spanish&amp;dictionary=Cancer.gov" TargetMode="External"/><Relationship Id="rId195" Type="http://schemas.openxmlformats.org/officeDocument/2006/relationships/hyperlink" Target="https://www.cancer.gov/espanol/cancer/manejo-del-cancer" TargetMode="External"/><Relationship Id="rId190" Type="http://schemas.openxmlformats.org/officeDocument/2006/relationships/hyperlink" Target="https://www.cancer.gov/publications/pdq" TargetMode="External"/><Relationship Id="rId15" Type="http://schemas.openxmlformats.org/officeDocument/2006/relationships/hyperlink" Target="https://www.cancer.gov/Common/PopUps/popDefinition.aspx?id=348921&amp;version=patient&amp;language=Spanish&amp;dictionary=Cancer.gov" TargetMode="External"/><Relationship Id="rId36" Type="http://schemas.openxmlformats.org/officeDocument/2006/relationships/hyperlink" Target="https://www.cancer.gov/Common/PopUps/popDefinition.aspx?id=439432&amp;version=patient&amp;language=Spanish&amp;dictionary=Cancer.gov" TargetMode="External"/><Relationship Id="rId57" Type="http://schemas.openxmlformats.org/officeDocument/2006/relationships/hyperlink" Target="https://www.cancer.gov/Common/PopUps/popDefinition.aspx?id=46146&amp;version=patient&amp;language=Spanish&amp;dictionary=Cancer.gov" TargetMode="External"/><Relationship Id="rId106" Type="http://schemas.openxmlformats.org/officeDocument/2006/relationships/hyperlink" Target="https://www.cancer.gov/Common/PopUps/popDefinition.aspx?id=46685&amp;version=patient&amp;language=Spanish&amp;dictionary=Cancer.gov" TargetMode="External"/><Relationship Id="rId127" Type="http://schemas.openxmlformats.org/officeDocument/2006/relationships/hyperlink" Target="https://www.cancer.gov/espanol/tipos/colorrectal/paciente/prevencion-colorrectal-pdq" TargetMode="External"/><Relationship Id="rId10" Type="http://schemas.openxmlformats.org/officeDocument/2006/relationships/hyperlink" Target="https://www.cancer.gov/Common/PopUps/popDefinition.aspx?id=44724&amp;version=patient&amp;language=Spanish&amp;dictionary=Cancer.gov" TargetMode="External"/><Relationship Id="rId31" Type="http://schemas.openxmlformats.org/officeDocument/2006/relationships/hyperlink" Target="https://www.cancer.gov/Common/PopUps/popDefinition.aspx?id=44660&amp;version=patient&amp;language=Spanish&amp;dictionary=Cancer.gov" TargetMode="External"/><Relationship Id="rId52" Type="http://schemas.openxmlformats.org/officeDocument/2006/relationships/hyperlink" Target="https://www.cancer.gov/Common/PopUps/popDefinition.aspx?id=45714&amp;version=patient&amp;language=Spanish&amp;dictionary=Cancer.gov" TargetMode="External"/><Relationship Id="rId73" Type="http://schemas.openxmlformats.org/officeDocument/2006/relationships/hyperlink" Target="https://www.cancer.gov/Common/PopUps/popDefinition.aspx?id=46261&amp;version=patient&amp;language=Spanish&amp;dictionary=Cancer.gov" TargetMode="External"/><Relationship Id="rId78" Type="http://schemas.openxmlformats.org/officeDocument/2006/relationships/hyperlink" Target="https://www.cancer.gov/Common/PopUps/popDefinition.aspx?id=44552&amp;version=patient&amp;language=Spanish&amp;dictionary=Cancer.gov" TargetMode="External"/><Relationship Id="rId94" Type="http://schemas.openxmlformats.org/officeDocument/2006/relationships/hyperlink" Target="https://www.cancer.gov/espanol/tipos/seno/paciente/prevencion-seno-pdq" TargetMode="External"/><Relationship Id="rId99" Type="http://schemas.openxmlformats.org/officeDocument/2006/relationships/hyperlink" Target="https://www.cancer.gov/Common/PopUps/popDefinition.aspx?id=257523&amp;version=patient&amp;language=Spanish&amp;dictionary=Cancer.gov" TargetMode="External"/><Relationship Id="rId101" Type="http://schemas.openxmlformats.org/officeDocument/2006/relationships/hyperlink" Target="https://www.cancer.gov/Common/PopUps/popDefinition.aspx?id=44660&amp;version=patient&amp;language=Spanish&amp;dictionary=Cancer.gov" TargetMode="External"/><Relationship Id="rId122" Type="http://schemas.openxmlformats.org/officeDocument/2006/relationships/hyperlink" Target="https://www.cancer.gov/Common/PopUps/popDefinition.aspx?id=527371&amp;version=patient&amp;language=Spanish&amp;dictionary=Cancer.gov" TargetMode="External"/><Relationship Id="rId143" Type="http://schemas.openxmlformats.org/officeDocument/2006/relationships/hyperlink" Target="https://www.cancer.gov/Common/PopUps/popDefinition.aspx?id=302456&amp;version=patient&amp;language=Spanish&amp;dictionary=Cancer.gov" TargetMode="External"/><Relationship Id="rId148" Type="http://schemas.openxmlformats.org/officeDocument/2006/relationships/hyperlink" Target="https://www.cancer.gov/Common/PopUps/popDefinition.aspx?id=439419&amp;version=patient&amp;language=Spanish&amp;dictionary=Cancer.gov" TargetMode="External"/><Relationship Id="rId164" Type="http://schemas.openxmlformats.org/officeDocument/2006/relationships/hyperlink" Target="https://www.cancer.gov/Common/PopUps/popDefinition.aspx?id=46189&amp;version=patient&amp;language=Spanish&amp;dictionary=Cancer.gov" TargetMode="External"/><Relationship Id="rId169" Type="http://schemas.openxmlformats.org/officeDocument/2006/relationships/hyperlink" Target="https://www.cancer.gov/Common/PopUps/popDefinition.aspx?id=471786&amp;version=patient&amp;language=Spanish&amp;dictionary=Cancer.gov" TargetMode="External"/><Relationship Id="rId185" Type="http://schemas.openxmlformats.org/officeDocument/2006/relationships/hyperlink" Target="https://www.cancer.gov/espanol/tipos/pulmon/paciente/prevencion-pulmon-pdq" TargetMode="External"/><Relationship Id="rId4" Type="http://schemas.openxmlformats.org/officeDocument/2006/relationships/webSettings" Target="webSettings.xml"/><Relationship Id="rId9" Type="http://schemas.openxmlformats.org/officeDocument/2006/relationships/hyperlink" Target="https://www.cancer.gov/Common/PopUps/popDefinition.aspx?id=45693&amp;version=patient&amp;language=Spanish&amp;dictionary=Cancer.gov" TargetMode="External"/><Relationship Id="rId180" Type="http://schemas.openxmlformats.org/officeDocument/2006/relationships/hyperlink" Target="https://www.cancer.gov/Common/PopUps/popDefinition.aspx?id=44764&amp;version=patient&amp;language=Spanish&amp;dictionary=Cancer.gov" TargetMode="External"/><Relationship Id="rId26" Type="http://schemas.openxmlformats.org/officeDocument/2006/relationships/hyperlink" Target="https://www.cancer.gov/Common/PopUps/popDefinition.aspx?id=44724&amp;version=patient&amp;language=Spanish&amp;dictionary=Cancer.gov" TargetMode="External"/><Relationship Id="rId47" Type="http://schemas.openxmlformats.org/officeDocument/2006/relationships/hyperlink" Target="https://www.cancer.gov/Common/PopUps/popDefinition.aspx?id=44271&amp;version=patient&amp;language=Spanish&amp;dictionary=Cancer.gov" TargetMode="External"/><Relationship Id="rId68" Type="http://schemas.openxmlformats.org/officeDocument/2006/relationships/hyperlink" Target="https://www.cancer.gov/espanol/tipos/higado/que-es-cancer-de-higado/causas-factores-de-riesgo" TargetMode="External"/><Relationship Id="rId89" Type="http://schemas.openxmlformats.org/officeDocument/2006/relationships/hyperlink" Target="https://www.cancer.gov/Common/PopUps/popDefinition.aspx?id=46501&amp;version=patient&amp;language=Spanish&amp;dictionary=Cancer.gov" TargetMode="External"/><Relationship Id="rId112" Type="http://schemas.openxmlformats.org/officeDocument/2006/relationships/hyperlink" Target="https://www.cancer.gov/espanol/tipos/colorrectal/paciente/prevencion-colorrectal-pdq" TargetMode="External"/><Relationship Id="rId133" Type="http://schemas.openxmlformats.org/officeDocument/2006/relationships/hyperlink" Target="https://www.cancer.gov/Common/PopUps/popDefinition.aspx?id=643008&amp;version=patient&amp;language=Spanish&amp;dictionary=Cancer.gov" TargetMode="External"/><Relationship Id="rId154" Type="http://schemas.openxmlformats.org/officeDocument/2006/relationships/hyperlink" Target="https://www.cancer.gov/Common/PopUps/popDefinition.aspx?id=44237&amp;version=patient&amp;language=Spanish&amp;dictionary=Cancer.gov" TargetMode="External"/><Relationship Id="rId175" Type="http://schemas.openxmlformats.org/officeDocument/2006/relationships/hyperlink" Target="https://www.cancer.gov/Common/PopUps/popDefinition.aspx?id=427253&amp;version=patient&amp;language=Spanish&amp;dictionary=Cancer.go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7921</Words>
  <Characters>43568</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Conalep CiudadAzteca</dc:creator>
  <cp:keywords/>
  <dc:description/>
  <cp:lastModifiedBy>Conalep CiudadAzteca</cp:lastModifiedBy>
  <cp:revision>1</cp:revision>
  <dcterms:created xsi:type="dcterms:W3CDTF">2023-01-18T14:08:00Z</dcterms:created>
  <dcterms:modified xsi:type="dcterms:W3CDTF">2023-01-18T14:20:00Z</dcterms:modified>
</cp:coreProperties>
</file>